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80082" w:rsidRPr="00E80082" w:rsidRDefault="00E80082" w:rsidP="00E80082">
      <w:pPr>
        <w:spacing w:line="360" w:lineRule="auto"/>
        <w:jc w:val="right"/>
        <w:rPr>
          <w:i/>
          <w:sz w:val="28"/>
          <w:szCs w:val="28"/>
        </w:rPr>
      </w:pPr>
      <w:r w:rsidRPr="00E80082">
        <w:rPr>
          <w:i/>
          <w:sz w:val="28"/>
          <w:szCs w:val="28"/>
        </w:rPr>
        <w:t>Татьяна Геннадьевна Протасова,</w:t>
      </w:r>
    </w:p>
    <w:p w:rsidR="00E80082" w:rsidRPr="00E80082" w:rsidRDefault="00E80082" w:rsidP="00E80082">
      <w:pPr>
        <w:spacing w:line="360" w:lineRule="auto"/>
        <w:jc w:val="right"/>
        <w:rPr>
          <w:i/>
          <w:sz w:val="28"/>
          <w:szCs w:val="28"/>
        </w:rPr>
      </w:pPr>
      <w:r w:rsidRPr="00E80082">
        <w:rPr>
          <w:i/>
          <w:sz w:val="28"/>
          <w:szCs w:val="28"/>
        </w:rPr>
        <w:t>методист</w:t>
      </w:r>
    </w:p>
    <w:p w:rsidR="00E80082" w:rsidRPr="00E80082" w:rsidRDefault="00E80082" w:rsidP="00E80082">
      <w:pPr>
        <w:spacing w:line="360" w:lineRule="auto"/>
        <w:jc w:val="right"/>
        <w:rPr>
          <w:i/>
          <w:sz w:val="28"/>
          <w:szCs w:val="28"/>
        </w:rPr>
      </w:pPr>
      <w:r w:rsidRPr="00E80082">
        <w:rPr>
          <w:i/>
          <w:sz w:val="28"/>
          <w:szCs w:val="28"/>
        </w:rPr>
        <w:t>ГБОУДОД «Брянский областной Дворец</w:t>
      </w:r>
    </w:p>
    <w:p w:rsidR="00E80082" w:rsidRPr="00E80082" w:rsidRDefault="00E80082" w:rsidP="00E80082">
      <w:pPr>
        <w:spacing w:line="360" w:lineRule="auto"/>
        <w:jc w:val="right"/>
        <w:rPr>
          <w:i/>
          <w:sz w:val="28"/>
          <w:szCs w:val="28"/>
        </w:rPr>
      </w:pPr>
      <w:r w:rsidRPr="00E80082">
        <w:rPr>
          <w:i/>
          <w:sz w:val="28"/>
          <w:szCs w:val="28"/>
        </w:rPr>
        <w:t xml:space="preserve"> детского и юношеского творчества</w:t>
      </w:r>
    </w:p>
    <w:p w:rsidR="00E80082" w:rsidRPr="00E80082" w:rsidRDefault="00E80082" w:rsidP="00E80082">
      <w:pPr>
        <w:spacing w:line="360" w:lineRule="auto"/>
        <w:jc w:val="right"/>
        <w:rPr>
          <w:i/>
          <w:sz w:val="28"/>
          <w:szCs w:val="28"/>
        </w:rPr>
      </w:pPr>
      <w:r w:rsidRPr="00E80082">
        <w:rPr>
          <w:i/>
          <w:sz w:val="28"/>
          <w:szCs w:val="28"/>
        </w:rPr>
        <w:t xml:space="preserve"> имени Ю.А. Гагарина»</w:t>
      </w:r>
    </w:p>
    <w:p w:rsidR="00E80082" w:rsidRDefault="00E80082" w:rsidP="000F2FB8">
      <w:pPr>
        <w:spacing w:line="360" w:lineRule="auto"/>
        <w:rPr>
          <w:bCs/>
          <w:sz w:val="28"/>
          <w:szCs w:val="28"/>
        </w:rPr>
      </w:pPr>
    </w:p>
    <w:p w:rsidR="00E80082" w:rsidRDefault="00E80082" w:rsidP="00E80082">
      <w:pPr>
        <w:spacing w:line="360" w:lineRule="auto"/>
        <w:jc w:val="center"/>
        <w:rPr>
          <w:b/>
          <w:bCs/>
          <w:sz w:val="28"/>
          <w:szCs w:val="28"/>
        </w:rPr>
      </w:pPr>
      <w:r w:rsidRPr="00E80082">
        <w:rPr>
          <w:b/>
          <w:bCs/>
          <w:sz w:val="28"/>
          <w:szCs w:val="28"/>
        </w:rPr>
        <w:t>Статья</w:t>
      </w:r>
      <w:r w:rsidR="000F2FB8" w:rsidRPr="00E80082">
        <w:rPr>
          <w:b/>
          <w:bCs/>
          <w:sz w:val="28"/>
          <w:szCs w:val="28"/>
        </w:rPr>
        <w:t xml:space="preserve">: «Научное общество в организации исследовательской </w:t>
      </w:r>
    </w:p>
    <w:p w:rsidR="006F6457" w:rsidRPr="00E80082" w:rsidRDefault="000F2FB8" w:rsidP="00E80082">
      <w:pPr>
        <w:spacing w:line="360" w:lineRule="auto"/>
        <w:jc w:val="center"/>
        <w:rPr>
          <w:b/>
          <w:bCs/>
          <w:sz w:val="28"/>
          <w:szCs w:val="28"/>
        </w:rPr>
      </w:pPr>
      <w:r w:rsidRPr="00E80082">
        <w:rPr>
          <w:b/>
          <w:bCs/>
          <w:sz w:val="28"/>
          <w:szCs w:val="28"/>
        </w:rPr>
        <w:t>и про</w:t>
      </w:r>
      <w:r w:rsidR="00E80082">
        <w:rPr>
          <w:b/>
          <w:bCs/>
          <w:sz w:val="28"/>
          <w:szCs w:val="28"/>
        </w:rPr>
        <w:t>ектной деятельности обучающихся»</w:t>
      </w:r>
    </w:p>
    <w:p w:rsidR="006F6457" w:rsidRDefault="006F6457" w:rsidP="00552939">
      <w:pPr>
        <w:spacing w:line="360" w:lineRule="auto"/>
        <w:jc w:val="both"/>
        <w:rPr>
          <w:sz w:val="28"/>
          <w:szCs w:val="28"/>
        </w:rPr>
      </w:pPr>
    </w:p>
    <w:p w:rsidR="00AF7C7D" w:rsidRPr="00F77A1E" w:rsidRDefault="00F77A1E" w:rsidP="00F77A1E">
      <w:pPr>
        <w:spacing w:line="360" w:lineRule="auto"/>
        <w:jc w:val="both"/>
        <w:rPr>
          <w:sz w:val="28"/>
          <w:szCs w:val="28"/>
        </w:rPr>
      </w:pPr>
      <w:r>
        <w:rPr>
          <w:sz w:val="28"/>
          <w:szCs w:val="28"/>
        </w:rPr>
        <w:tab/>
      </w:r>
      <w:r w:rsidR="00633604">
        <w:rPr>
          <w:sz w:val="28"/>
          <w:szCs w:val="28"/>
        </w:rPr>
        <w:t xml:space="preserve">Одним из основных направлений модернизации российского образования является выявление и поддержка интеллектуально и творчески одарённых детей. </w:t>
      </w:r>
      <w:r w:rsidR="007A513F">
        <w:rPr>
          <w:sz w:val="28"/>
          <w:szCs w:val="28"/>
        </w:rPr>
        <w:t>Современное о</w:t>
      </w:r>
      <w:r w:rsidR="00633604">
        <w:rPr>
          <w:sz w:val="28"/>
          <w:szCs w:val="28"/>
        </w:rPr>
        <w:t>бщество нуждается в самостоятельно мыслящих, мобильных, инициативных, с активной жизненной позицией выпускниках</w:t>
      </w:r>
      <w:r w:rsidR="00227328">
        <w:rPr>
          <w:sz w:val="28"/>
          <w:szCs w:val="28"/>
        </w:rPr>
        <w:t xml:space="preserve"> учебных заведений </w:t>
      </w:r>
      <w:r w:rsidR="00227328" w:rsidRPr="00685688">
        <w:rPr>
          <w:sz w:val="28"/>
          <w:szCs w:val="28"/>
        </w:rPr>
        <w:t>[</w:t>
      </w:r>
      <w:r w:rsidR="00677AFB">
        <w:rPr>
          <w:sz w:val="28"/>
          <w:szCs w:val="28"/>
        </w:rPr>
        <w:t>2</w:t>
      </w:r>
      <w:r w:rsidR="00685688">
        <w:rPr>
          <w:sz w:val="28"/>
          <w:szCs w:val="28"/>
        </w:rPr>
        <w:t>, с.19-23</w:t>
      </w:r>
      <w:r w:rsidR="00227328" w:rsidRPr="00685688">
        <w:rPr>
          <w:sz w:val="28"/>
          <w:szCs w:val="28"/>
        </w:rPr>
        <w:t>].</w:t>
      </w:r>
      <w:r w:rsidR="00685688">
        <w:rPr>
          <w:sz w:val="28"/>
          <w:szCs w:val="28"/>
        </w:rPr>
        <w:t xml:space="preserve"> </w:t>
      </w:r>
      <w:r>
        <w:rPr>
          <w:sz w:val="28"/>
          <w:szCs w:val="28"/>
        </w:rPr>
        <w:t>Ц</w:t>
      </w:r>
      <w:r w:rsidR="00AF7C7D">
        <w:rPr>
          <w:sz w:val="28"/>
          <w:szCs w:val="28"/>
        </w:rPr>
        <w:t>ель современного образования – формирование личности, способной реализовать творческий потенциал в динамичных социально-экономичных условиях</w:t>
      </w:r>
      <w:r>
        <w:rPr>
          <w:sz w:val="28"/>
          <w:szCs w:val="28"/>
        </w:rPr>
        <w:t>, как в собственных жизненных интересах, так и в интересах общества.</w:t>
      </w:r>
    </w:p>
    <w:p w:rsidR="00040024" w:rsidRPr="00EE7C8E" w:rsidRDefault="00552939" w:rsidP="00535B97">
      <w:pPr>
        <w:spacing w:line="360" w:lineRule="auto"/>
        <w:ind w:firstLine="720"/>
        <w:jc w:val="both"/>
        <w:rPr>
          <w:sz w:val="28"/>
          <w:szCs w:val="28"/>
        </w:rPr>
      </w:pPr>
      <w:r w:rsidRPr="00EE7C8E">
        <w:rPr>
          <w:sz w:val="28"/>
          <w:szCs w:val="28"/>
        </w:rPr>
        <w:t>Главной задачей учреждений образования становится подготовка обучающихся, способных гибко адаптироваться в меняющихся жизненных ситуациях, самостоятельно приобретать необходимые знания, умело применять их на практике для решения возникающих проблем.</w:t>
      </w:r>
      <w:r w:rsidR="000A4BE0">
        <w:rPr>
          <w:sz w:val="28"/>
          <w:szCs w:val="28"/>
        </w:rPr>
        <w:t xml:space="preserve"> П</w:t>
      </w:r>
      <w:r w:rsidR="000A009C" w:rsidRPr="00EE7C8E">
        <w:rPr>
          <w:sz w:val="28"/>
          <w:szCs w:val="28"/>
        </w:rPr>
        <w:t xml:space="preserve">еред </w:t>
      </w:r>
      <w:r w:rsidR="000A4BE0">
        <w:rPr>
          <w:sz w:val="28"/>
          <w:szCs w:val="28"/>
        </w:rPr>
        <w:t>образовательными</w:t>
      </w:r>
      <w:r w:rsidR="000A4BE0" w:rsidRPr="00EE7C8E">
        <w:rPr>
          <w:sz w:val="28"/>
          <w:szCs w:val="28"/>
        </w:rPr>
        <w:t xml:space="preserve"> </w:t>
      </w:r>
      <w:r w:rsidR="000A009C" w:rsidRPr="00EE7C8E">
        <w:rPr>
          <w:sz w:val="28"/>
          <w:szCs w:val="28"/>
        </w:rPr>
        <w:t xml:space="preserve">учреждениями </w:t>
      </w:r>
      <w:r w:rsidR="000A4BE0">
        <w:rPr>
          <w:sz w:val="28"/>
          <w:szCs w:val="28"/>
        </w:rPr>
        <w:t>ставится задача</w:t>
      </w:r>
      <w:r w:rsidR="000A009C" w:rsidRPr="00EE7C8E">
        <w:rPr>
          <w:sz w:val="28"/>
          <w:szCs w:val="28"/>
        </w:rPr>
        <w:t xml:space="preserve"> поиска таких инновационных форм, которые будут способствовать усилению внутрен</w:t>
      </w:r>
      <w:r w:rsidR="00CC49F1">
        <w:rPr>
          <w:sz w:val="28"/>
          <w:szCs w:val="28"/>
        </w:rPr>
        <w:t xml:space="preserve">ней мотивации интеллектуального </w:t>
      </w:r>
      <w:r w:rsidR="000A009C" w:rsidRPr="00EE7C8E">
        <w:rPr>
          <w:sz w:val="28"/>
          <w:szCs w:val="28"/>
        </w:rPr>
        <w:t xml:space="preserve">творческого развития и </w:t>
      </w:r>
      <w:r w:rsidR="00CC49F1">
        <w:rPr>
          <w:sz w:val="28"/>
          <w:szCs w:val="28"/>
        </w:rPr>
        <w:t xml:space="preserve">саморазвития </w:t>
      </w:r>
      <w:r w:rsidR="000A009C" w:rsidRPr="00EE7C8E">
        <w:rPr>
          <w:sz w:val="28"/>
          <w:szCs w:val="28"/>
        </w:rPr>
        <w:t>обучающихся.</w:t>
      </w:r>
      <w:r w:rsidR="00722AAD" w:rsidRPr="00EE7C8E">
        <w:rPr>
          <w:sz w:val="28"/>
          <w:szCs w:val="28"/>
        </w:rPr>
        <w:t xml:space="preserve"> </w:t>
      </w:r>
      <w:r w:rsidR="000A009C" w:rsidRPr="00EE7C8E">
        <w:rPr>
          <w:sz w:val="28"/>
          <w:szCs w:val="28"/>
        </w:rPr>
        <w:t xml:space="preserve">К таким формам относится </w:t>
      </w:r>
      <w:r w:rsidR="00194D09">
        <w:rPr>
          <w:sz w:val="28"/>
          <w:szCs w:val="28"/>
        </w:rPr>
        <w:t>научно-</w:t>
      </w:r>
      <w:r w:rsidR="000A009C" w:rsidRPr="00EE7C8E">
        <w:rPr>
          <w:sz w:val="28"/>
          <w:szCs w:val="28"/>
        </w:rPr>
        <w:t>исследовательская и про</w:t>
      </w:r>
      <w:r w:rsidR="00535B97">
        <w:rPr>
          <w:sz w:val="28"/>
          <w:szCs w:val="28"/>
        </w:rPr>
        <w:t xml:space="preserve">ектная деятельность обучающихся - </w:t>
      </w:r>
      <w:r w:rsidR="00040024">
        <w:rPr>
          <w:sz w:val="28"/>
          <w:szCs w:val="28"/>
        </w:rPr>
        <w:t>средство, позволяющее увлечь новое поколение по самому продуктивному пути развития.</w:t>
      </w:r>
    </w:p>
    <w:p w:rsidR="000A009C" w:rsidRPr="00EE7C8E" w:rsidRDefault="000A009C" w:rsidP="00552939">
      <w:pPr>
        <w:spacing w:line="360" w:lineRule="auto"/>
        <w:ind w:firstLine="708"/>
        <w:jc w:val="both"/>
        <w:rPr>
          <w:sz w:val="28"/>
          <w:szCs w:val="28"/>
        </w:rPr>
      </w:pPr>
      <w:r w:rsidRPr="00EE7C8E">
        <w:rPr>
          <w:sz w:val="28"/>
          <w:szCs w:val="28"/>
        </w:rPr>
        <w:t xml:space="preserve">Идея научно-исследовательской деятельности не является новой для образования, но на современном этапе она востребована, так как </w:t>
      </w:r>
      <w:r w:rsidR="008362F3">
        <w:rPr>
          <w:sz w:val="28"/>
          <w:szCs w:val="28"/>
        </w:rPr>
        <w:t>способствует расширению</w:t>
      </w:r>
      <w:r w:rsidRPr="00EE7C8E">
        <w:rPr>
          <w:sz w:val="28"/>
          <w:szCs w:val="28"/>
        </w:rPr>
        <w:t xml:space="preserve"> круг</w:t>
      </w:r>
      <w:r w:rsidR="007F26D2">
        <w:rPr>
          <w:sz w:val="28"/>
          <w:szCs w:val="28"/>
        </w:rPr>
        <w:t>а</w:t>
      </w:r>
      <w:r w:rsidRPr="00EE7C8E">
        <w:rPr>
          <w:sz w:val="28"/>
          <w:szCs w:val="28"/>
        </w:rPr>
        <w:t xml:space="preserve"> обучающихся, вовлекаемых в активную творческую </w:t>
      </w:r>
      <w:r w:rsidRPr="00EE7C8E">
        <w:rPr>
          <w:sz w:val="28"/>
          <w:szCs w:val="28"/>
        </w:rPr>
        <w:lastRenderedPageBreak/>
        <w:t xml:space="preserve">деятельность, даёт возможность готовить </w:t>
      </w:r>
      <w:r w:rsidR="00D177F7">
        <w:rPr>
          <w:sz w:val="28"/>
          <w:szCs w:val="28"/>
        </w:rPr>
        <w:t xml:space="preserve">их </w:t>
      </w:r>
      <w:r w:rsidRPr="00EE7C8E">
        <w:rPr>
          <w:sz w:val="28"/>
          <w:szCs w:val="28"/>
        </w:rPr>
        <w:t>к профессиональному умственному труду, к осознанному личностному самоопределению, является одним из звеньев профессионального самоопределения обучающихся.</w:t>
      </w:r>
    </w:p>
    <w:p w:rsidR="000A009C" w:rsidRDefault="000A009C" w:rsidP="00552939">
      <w:pPr>
        <w:spacing w:line="360" w:lineRule="auto"/>
        <w:ind w:firstLine="708"/>
        <w:jc w:val="both"/>
        <w:rPr>
          <w:sz w:val="28"/>
          <w:szCs w:val="28"/>
        </w:rPr>
      </w:pPr>
      <w:r w:rsidRPr="00EE7C8E">
        <w:rPr>
          <w:sz w:val="28"/>
          <w:szCs w:val="28"/>
        </w:rPr>
        <w:t xml:space="preserve">Под научно-исследовательской деятельностью мы понимаем образовательную работу, которая связана с решением обучающимися </w:t>
      </w:r>
      <w:r w:rsidR="007F26D2">
        <w:rPr>
          <w:sz w:val="28"/>
          <w:szCs w:val="28"/>
        </w:rPr>
        <w:t>творческих, научных и исследовательских задач</w:t>
      </w:r>
      <w:r w:rsidRPr="00EE7C8E">
        <w:rPr>
          <w:sz w:val="28"/>
          <w:szCs w:val="28"/>
        </w:rPr>
        <w:t xml:space="preserve"> и предполагает наличие основных этапов, характерных для научного исследования, а также таких элементов, как практическая методика исследования выбранного явления, собственный экспериментальный материал, анализ полученных данных и вытекающие из него выводы</w:t>
      </w:r>
      <w:r w:rsidR="000D5576">
        <w:rPr>
          <w:sz w:val="28"/>
          <w:szCs w:val="28"/>
        </w:rPr>
        <w:t xml:space="preserve"> </w:t>
      </w:r>
      <w:r w:rsidR="000D5576" w:rsidRPr="000D5576">
        <w:rPr>
          <w:sz w:val="28"/>
          <w:szCs w:val="28"/>
        </w:rPr>
        <w:t>[</w:t>
      </w:r>
      <w:r w:rsidR="008A568A">
        <w:rPr>
          <w:sz w:val="28"/>
          <w:szCs w:val="28"/>
        </w:rPr>
        <w:t>1</w:t>
      </w:r>
      <w:r w:rsidR="000D5576" w:rsidRPr="000D5576">
        <w:rPr>
          <w:sz w:val="28"/>
          <w:szCs w:val="28"/>
        </w:rPr>
        <w:t>, с.19-23].</w:t>
      </w:r>
    </w:p>
    <w:p w:rsidR="00306562" w:rsidRPr="00227328" w:rsidRDefault="00306562" w:rsidP="00552939">
      <w:pPr>
        <w:spacing w:line="360" w:lineRule="auto"/>
        <w:ind w:firstLine="708"/>
        <w:jc w:val="both"/>
        <w:rPr>
          <w:sz w:val="28"/>
          <w:szCs w:val="28"/>
        </w:rPr>
      </w:pPr>
      <w:r>
        <w:rPr>
          <w:sz w:val="28"/>
          <w:szCs w:val="28"/>
        </w:rPr>
        <w:t>Обучающиеся, занимающиеся исследовательской деятельностью, в процессе работы учатся рассуждать, отвечать на вопросы, аргументировать, расширяют кругозор, повышают внутреннюю мотивацию в учебной деятельности, развивают познавательную активность. Обучающиеся с развитыми исследовательским</w:t>
      </w:r>
      <w:r w:rsidR="0020057D">
        <w:rPr>
          <w:sz w:val="28"/>
          <w:szCs w:val="28"/>
        </w:rPr>
        <w:t xml:space="preserve">и способностями более мобильны </w:t>
      </w:r>
      <w:r w:rsidR="00227328">
        <w:rPr>
          <w:sz w:val="28"/>
          <w:szCs w:val="28"/>
        </w:rPr>
        <w:t>и</w:t>
      </w:r>
      <w:r w:rsidR="0020057D">
        <w:rPr>
          <w:sz w:val="28"/>
          <w:szCs w:val="28"/>
        </w:rPr>
        <w:t xml:space="preserve"> профессионально</w:t>
      </w:r>
      <w:r w:rsidR="00227328">
        <w:rPr>
          <w:sz w:val="28"/>
          <w:szCs w:val="28"/>
        </w:rPr>
        <w:t>,</w:t>
      </w:r>
      <w:r>
        <w:rPr>
          <w:sz w:val="28"/>
          <w:szCs w:val="28"/>
        </w:rPr>
        <w:t xml:space="preserve"> и соци</w:t>
      </w:r>
      <w:r w:rsidR="00227328">
        <w:rPr>
          <w:sz w:val="28"/>
          <w:szCs w:val="28"/>
        </w:rPr>
        <w:t xml:space="preserve">ально </w:t>
      </w:r>
      <w:r w:rsidR="00F46244">
        <w:rPr>
          <w:sz w:val="28"/>
          <w:szCs w:val="28"/>
        </w:rPr>
        <w:t>[2</w:t>
      </w:r>
      <w:r w:rsidR="00685688" w:rsidRPr="00685688">
        <w:rPr>
          <w:sz w:val="28"/>
          <w:szCs w:val="28"/>
        </w:rPr>
        <w:t>, с.19-23].</w:t>
      </w:r>
    </w:p>
    <w:p w:rsidR="001F1A34" w:rsidRDefault="001F1A34" w:rsidP="00552939">
      <w:pPr>
        <w:spacing w:line="360" w:lineRule="auto"/>
        <w:ind w:firstLine="708"/>
        <w:jc w:val="both"/>
        <w:rPr>
          <w:sz w:val="28"/>
          <w:szCs w:val="28"/>
        </w:rPr>
      </w:pPr>
      <w:r>
        <w:rPr>
          <w:sz w:val="28"/>
          <w:szCs w:val="28"/>
        </w:rPr>
        <w:t>Благодаря научному поиску в процессе исследовательской деятельности формируются такие качества личности, как:</w:t>
      </w:r>
    </w:p>
    <w:p w:rsidR="001F1A34" w:rsidRDefault="001F1A34" w:rsidP="001F1A34">
      <w:pPr>
        <w:pStyle w:val="a3"/>
        <w:numPr>
          <w:ilvl w:val="0"/>
          <w:numId w:val="1"/>
        </w:numPr>
        <w:spacing w:line="360" w:lineRule="auto"/>
        <w:ind w:left="0"/>
        <w:jc w:val="both"/>
        <w:rPr>
          <w:sz w:val="28"/>
          <w:szCs w:val="28"/>
        </w:rPr>
      </w:pPr>
      <w:r>
        <w:rPr>
          <w:sz w:val="28"/>
          <w:szCs w:val="28"/>
        </w:rPr>
        <w:t>умение самостоятельно приобретать новые знания, эффективно применять их на практике;</w:t>
      </w:r>
    </w:p>
    <w:p w:rsidR="001F1A34" w:rsidRDefault="001F1A34" w:rsidP="001F1A34">
      <w:pPr>
        <w:pStyle w:val="a3"/>
        <w:numPr>
          <w:ilvl w:val="0"/>
          <w:numId w:val="1"/>
        </w:numPr>
        <w:spacing w:line="360" w:lineRule="auto"/>
        <w:ind w:left="0"/>
        <w:jc w:val="both"/>
        <w:rPr>
          <w:sz w:val="28"/>
          <w:szCs w:val="28"/>
        </w:rPr>
      </w:pPr>
      <w:r>
        <w:rPr>
          <w:sz w:val="28"/>
          <w:szCs w:val="28"/>
        </w:rPr>
        <w:t>критически и творчески мыслить, находить рациональные пути преодоления трудностей, генерировать новые идеи;</w:t>
      </w:r>
    </w:p>
    <w:p w:rsidR="001F1A34" w:rsidRDefault="001F1A34" w:rsidP="001F1A34">
      <w:pPr>
        <w:pStyle w:val="a3"/>
        <w:numPr>
          <w:ilvl w:val="0"/>
          <w:numId w:val="1"/>
        </w:numPr>
        <w:spacing w:line="360" w:lineRule="auto"/>
        <w:ind w:left="0"/>
        <w:jc w:val="both"/>
        <w:rPr>
          <w:sz w:val="28"/>
          <w:szCs w:val="28"/>
        </w:rPr>
      </w:pPr>
      <w:r>
        <w:rPr>
          <w:sz w:val="28"/>
          <w:szCs w:val="28"/>
        </w:rPr>
        <w:t>грамотно работать с информацией: уметь собирать необходимые факты, анализировать их, выдвигать гипотезы решения проблем, устанавливать закономерности, формулировать необходимые обобщения, находить решения;</w:t>
      </w:r>
    </w:p>
    <w:p w:rsidR="001F1A34" w:rsidRDefault="001F1A34" w:rsidP="001F1A34">
      <w:pPr>
        <w:pStyle w:val="a3"/>
        <w:numPr>
          <w:ilvl w:val="0"/>
          <w:numId w:val="1"/>
        </w:numPr>
        <w:spacing w:line="360" w:lineRule="auto"/>
        <w:ind w:left="0"/>
        <w:jc w:val="both"/>
        <w:rPr>
          <w:sz w:val="28"/>
          <w:szCs w:val="28"/>
        </w:rPr>
      </w:pPr>
      <w:r>
        <w:rPr>
          <w:sz w:val="28"/>
          <w:szCs w:val="28"/>
        </w:rPr>
        <w:t>быть коммуникабельным, контактным</w:t>
      </w:r>
      <w:r w:rsidR="00672D4F">
        <w:rPr>
          <w:sz w:val="28"/>
          <w:szCs w:val="28"/>
        </w:rPr>
        <w:t xml:space="preserve"> в различных социальных группах</w:t>
      </w:r>
      <w:r w:rsidR="00490872">
        <w:rPr>
          <w:sz w:val="28"/>
          <w:szCs w:val="28"/>
        </w:rPr>
        <w:t>;</w:t>
      </w:r>
    </w:p>
    <w:p w:rsidR="00490872" w:rsidRDefault="00490872" w:rsidP="00490872">
      <w:pPr>
        <w:pStyle w:val="a3"/>
        <w:numPr>
          <w:ilvl w:val="0"/>
          <w:numId w:val="1"/>
        </w:numPr>
        <w:spacing w:line="360" w:lineRule="auto"/>
        <w:ind w:left="0"/>
        <w:jc w:val="both"/>
        <w:rPr>
          <w:sz w:val="28"/>
          <w:szCs w:val="28"/>
        </w:rPr>
      </w:pPr>
      <w:r>
        <w:rPr>
          <w:sz w:val="28"/>
          <w:szCs w:val="28"/>
        </w:rPr>
        <w:t>самостоятельно работать над развитием собственной нравственности, интеллекта, культуры.</w:t>
      </w:r>
    </w:p>
    <w:p w:rsidR="00490872" w:rsidRPr="000B0907" w:rsidRDefault="00490872" w:rsidP="00490872">
      <w:pPr>
        <w:pStyle w:val="a3"/>
        <w:spacing w:line="360" w:lineRule="auto"/>
        <w:ind w:left="0" w:firstLine="708"/>
        <w:jc w:val="both"/>
        <w:rPr>
          <w:sz w:val="28"/>
          <w:szCs w:val="28"/>
        </w:rPr>
      </w:pPr>
      <w:r>
        <w:rPr>
          <w:sz w:val="28"/>
          <w:szCs w:val="28"/>
        </w:rPr>
        <w:lastRenderedPageBreak/>
        <w:t xml:space="preserve">Кроме того, научное мышление содействует обретению «ясности», даёт ценностное восприятие действительности, учит людей толерантности к чужому мнению, столь необходимое в современном мире </w:t>
      </w:r>
      <w:r w:rsidR="000B0907" w:rsidRPr="0034724B">
        <w:rPr>
          <w:sz w:val="28"/>
          <w:szCs w:val="28"/>
        </w:rPr>
        <w:t>[</w:t>
      </w:r>
      <w:r w:rsidR="00F46244">
        <w:rPr>
          <w:sz w:val="28"/>
          <w:szCs w:val="28"/>
        </w:rPr>
        <w:t>6</w:t>
      </w:r>
      <w:r w:rsidR="0034724B" w:rsidRPr="0034724B">
        <w:rPr>
          <w:sz w:val="28"/>
          <w:szCs w:val="28"/>
        </w:rPr>
        <w:t>, с. 60-77</w:t>
      </w:r>
      <w:r w:rsidR="000B0907" w:rsidRPr="0034724B">
        <w:rPr>
          <w:sz w:val="28"/>
          <w:szCs w:val="28"/>
        </w:rPr>
        <w:t>].</w:t>
      </w:r>
    </w:p>
    <w:p w:rsidR="006B2204" w:rsidRPr="00EE7C8E" w:rsidRDefault="00FE5CF1" w:rsidP="00490872">
      <w:pPr>
        <w:spacing w:line="360" w:lineRule="auto"/>
        <w:ind w:firstLine="708"/>
        <w:jc w:val="both"/>
        <w:rPr>
          <w:sz w:val="28"/>
          <w:szCs w:val="28"/>
        </w:rPr>
      </w:pPr>
      <w:r>
        <w:rPr>
          <w:sz w:val="28"/>
          <w:szCs w:val="28"/>
        </w:rPr>
        <w:t xml:space="preserve">Наряду с </w:t>
      </w:r>
      <w:r w:rsidR="009569B4">
        <w:rPr>
          <w:sz w:val="28"/>
          <w:szCs w:val="28"/>
        </w:rPr>
        <w:t xml:space="preserve">исследовательской деятельностью важное место в образовательном процессе занимает проектная работа. </w:t>
      </w:r>
      <w:r w:rsidR="006B2204" w:rsidRPr="00EE7C8E">
        <w:rPr>
          <w:sz w:val="28"/>
          <w:szCs w:val="28"/>
        </w:rPr>
        <w:t>Метод проектов – система обучения, при которой обучающиес</w:t>
      </w:r>
      <w:r w:rsidR="00112CCA" w:rsidRPr="00EE7C8E">
        <w:rPr>
          <w:sz w:val="28"/>
          <w:szCs w:val="28"/>
        </w:rPr>
        <w:t>я</w:t>
      </w:r>
      <w:r w:rsidR="006B2204" w:rsidRPr="00EE7C8E">
        <w:rPr>
          <w:sz w:val="28"/>
          <w:szCs w:val="28"/>
        </w:rPr>
        <w:t xml:space="preserve"> приобретают знания в процессе планирования и выполнения постепенно усложняющихся практических заданий - проектов.</w:t>
      </w:r>
    </w:p>
    <w:p w:rsidR="006B2204" w:rsidRPr="000B0907" w:rsidRDefault="006B2204" w:rsidP="00552939">
      <w:pPr>
        <w:spacing w:line="360" w:lineRule="auto"/>
        <w:ind w:firstLine="708"/>
        <w:jc w:val="both"/>
        <w:rPr>
          <w:sz w:val="28"/>
          <w:szCs w:val="28"/>
        </w:rPr>
      </w:pPr>
      <w:r w:rsidRPr="00EE7C8E">
        <w:rPr>
          <w:sz w:val="28"/>
          <w:szCs w:val="28"/>
        </w:rPr>
        <w:t>Проектная деятельность позволяет организовать обучение так, чтобы через постановку проблемы организовать мыслительную деятельность обучающихся, развивать их коммуникативные способности и творчески подходить к результат</w:t>
      </w:r>
      <w:r w:rsidR="00BE6BDD" w:rsidRPr="00EE7C8E">
        <w:rPr>
          <w:sz w:val="28"/>
          <w:szCs w:val="28"/>
        </w:rPr>
        <w:t>а</w:t>
      </w:r>
      <w:r w:rsidRPr="00EE7C8E">
        <w:rPr>
          <w:sz w:val="28"/>
          <w:szCs w:val="28"/>
        </w:rPr>
        <w:t>м работы.</w:t>
      </w:r>
      <w:r w:rsidR="00625B1B">
        <w:rPr>
          <w:sz w:val="28"/>
          <w:szCs w:val="28"/>
        </w:rPr>
        <w:t xml:space="preserve"> Наиболее простой формой проектной деятельности является информационный проект, направленный на сбор информации о каком-то объекте, явлении с целью её анализа, обобщения и представления для широкой аудитории</w:t>
      </w:r>
      <w:r w:rsidR="00D13734">
        <w:rPr>
          <w:sz w:val="28"/>
          <w:szCs w:val="28"/>
        </w:rPr>
        <w:t>. Необходимым условием для работы над такими проектами является наличие информационного ресурса, обеспечивающего самостоятельность обучающегося в работе</w:t>
      </w:r>
      <w:r w:rsidR="009A7ABA">
        <w:rPr>
          <w:sz w:val="28"/>
          <w:szCs w:val="28"/>
        </w:rPr>
        <w:t xml:space="preserve"> </w:t>
      </w:r>
      <w:r w:rsidR="000B0907" w:rsidRPr="00E3497C">
        <w:rPr>
          <w:sz w:val="28"/>
          <w:szCs w:val="28"/>
        </w:rPr>
        <w:t>[</w:t>
      </w:r>
      <w:r w:rsidR="00BA23DC">
        <w:rPr>
          <w:sz w:val="28"/>
          <w:szCs w:val="28"/>
        </w:rPr>
        <w:t>7</w:t>
      </w:r>
      <w:r w:rsidR="00E3497C" w:rsidRPr="00E3497C">
        <w:rPr>
          <w:sz w:val="28"/>
          <w:szCs w:val="28"/>
        </w:rPr>
        <w:t>, с. 53-56</w:t>
      </w:r>
      <w:r w:rsidR="000B0907" w:rsidRPr="00E3497C">
        <w:rPr>
          <w:sz w:val="28"/>
          <w:szCs w:val="28"/>
        </w:rPr>
        <w:t>].</w:t>
      </w:r>
    </w:p>
    <w:p w:rsidR="000D5576" w:rsidRDefault="006B2204" w:rsidP="007D3ABC">
      <w:pPr>
        <w:spacing w:line="360" w:lineRule="auto"/>
        <w:ind w:firstLine="567"/>
        <w:jc w:val="both"/>
        <w:rPr>
          <w:sz w:val="28"/>
          <w:szCs w:val="28"/>
        </w:rPr>
      </w:pPr>
      <w:r w:rsidRPr="00EE7C8E">
        <w:rPr>
          <w:sz w:val="28"/>
          <w:szCs w:val="28"/>
        </w:rPr>
        <w:t>Особую роль проектные задачи играют в становлении учебного сотрудничества в малых гру</w:t>
      </w:r>
      <w:r w:rsidR="00490CD0" w:rsidRPr="00EE7C8E">
        <w:rPr>
          <w:sz w:val="28"/>
          <w:szCs w:val="28"/>
        </w:rPr>
        <w:t>ппах. Взаимодействуя в группе, обучающиеся</w:t>
      </w:r>
      <w:r w:rsidRPr="00EE7C8E">
        <w:rPr>
          <w:sz w:val="28"/>
          <w:szCs w:val="28"/>
        </w:rPr>
        <w:t xml:space="preserve"> понимают, что для достижения общей цели всем участникам необходимо договариваться между собой, вырабатывать общую стратегию действий, распределять обязанности и осуществлять взаимопомощь в процессе решения задачи. Таким образом, формируются социально-значимые качества: навыки коллективной деятельности обучающихся, толерант</w:t>
      </w:r>
      <w:r w:rsidR="00025205" w:rsidRPr="00EE7C8E">
        <w:rPr>
          <w:sz w:val="28"/>
          <w:szCs w:val="28"/>
        </w:rPr>
        <w:t>ности, уважения мнения других, у</w:t>
      </w:r>
      <w:r w:rsidRPr="00EE7C8E">
        <w:rPr>
          <w:sz w:val="28"/>
          <w:szCs w:val="28"/>
        </w:rPr>
        <w:t xml:space="preserve">мение аргументированно отстаивать свою точку зрения и способность рефлексивной </w:t>
      </w:r>
      <w:r w:rsidR="000D5576">
        <w:rPr>
          <w:sz w:val="28"/>
          <w:szCs w:val="28"/>
        </w:rPr>
        <w:t>оценки собственной деятельности [1, с.19-23].</w:t>
      </w:r>
    </w:p>
    <w:p w:rsidR="00532975" w:rsidRPr="007F0EDA" w:rsidRDefault="00FB4D36" w:rsidP="007D3ABC">
      <w:pPr>
        <w:spacing w:line="360" w:lineRule="auto"/>
        <w:ind w:firstLine="567"/>
        <w:jc w:val="both"/>
        <w:rPr>
          <w:sz w:val="28"/>
          <w:szCs w:val="28"/>
        </w:rPr>
      </w:pPr>
      <w:r>
        <w:rPr>
          <w:sz w:val="28"/>
          <w:szCs w:val="28"/>
        </w:rPr>
        <w:t xml:space="preserve"> </w:t>
      </w:r>
      <w:r w:rsidR="00F33EE7">
        <w:rPr>
          <w:sz w:val="28"/>
          <w:szCs w:val="28"/>
        </w:rPr>
        <w:t xml:space="preserve">Метод проектов </w:t>
      </w:r>
      <w:r w:rsidR="0064118B">
        <w:rPr>
          <w:sz w:val="28"/>
          <w:szCs w:val="28"/>
        </w:rPr>
        <w:t xml:space="preserve">является </w:t>
      </w:r>
      <w:r w:rsidR="00F33EE7">
        <w:rPr>
          <w:sz w:val="28"/>
          <w:szCs w:val="28"/>
        </w:rPr>
        <w:t>дидактич</w:t>
      </w:r>
      <w:r w:rsidR="0064118B">
        <w:rPr>
          <w:sz w:val="28"/>
          <w:szCs w:val="28"/>
        </w:rPr>
        <w:t>еским</w:t>
      </w:r>
      <w:r w:rsidR="00F33EE7">
        <w:rPr>
          <w:sz w:val="28"/>
          <w:szCs w:val="28"/>
        </w:rPr>
        <w:t xml:space="preserve"> средство</w:t>
      </w:r>
      <w:r w:rsidR="0064118B">
        <w:rPr>
          <w:sz w:val="28"/>
          <w:szCs w:val="28"/>
        </w:rPr>
        <w:t>м</w:t>
      </w:r>
      <w:r w:rsidR="00F33EE7">
        <w:rPr>
          <w:sz w:val="28"/>
          <w:szCs w:val="28"/>
        </w:rPr>
        <w:t xml:space="preserve"> дл</w:t>
      </w:r>
      <w:r>
        <w:rPr>
          <w:sz w:val="28"/>
          <w:szCs w:val="28"/>
        </w:rPr>
        <w:t>я</w:t>
      </w:r>
      <w:r w:rsidR="00F33EE7">
        <w:rPr>
          <w:sz w:val="28"/>
          <w:szCs w:val="28"/>
        </w:rPr>
        <w:t xml:space="preserve"> обучения проектированию – умению находить решения различных проблем, которые постоянно возникают в жизни человека, занимающего</w:t>
      </w:r>
      <w:r w:rsidR="0064118B">
        <w:rPr>
          <w:sz w:val="28"/>
          <w:szCs w:val="28"/>
        </w:rPr>
        <w:t xml:space="preserve"> активную жизненную позицию, </w:t>
      </w:r>
      <w:r w:rsidR="00F33EE7">
        <w:rPr>
          <w:sz w:val="28"/>
          <w:szCs w:val="28"/>
        </w:rPr>
        <w:t xml:space="preserve">позволяет воспитывать самостоятельную и ответственную личность, </w:t>
      </w:r>
      <w:r w:rsidR="00F33EE7">
        <w:rPr>
          <w:sz w:val="28"/>
          <w:szCs w:val="28"/>
        </w:rPr>
        <w:lastRenderedPageBreak/>
        <w:t>развивает творческие начала и умственные способности - необходимые качества развитого интеллекта</w:t>
      </w:r>
      <w:r w:rsidR="00E3497C">
        <w:rPr>
          <w:sz w:val="28"/>
          <w:szCs w:val="28"/>
        </w:rPr>
        <w:t xml:space="preserve"> </w:t>
      </w:r>
      <w:r w:rsidR="00BA23DC">
        <w:rPr>
          <w:sz w:val="28"/>
          <w:szCs w:val="28"/>
        </w:rPr>
        <w:t>[7</w:t>
      </w:r>
      <w:r w:rsidR="00E3497C" w:rsidRPr="00E3497C">
        <w:rPr>
          <w:sz w:val="28"/>
          <w:szCs w:val="28"/>
        </w:rPr>
        <w:t>, с. 53-56].</w:t>
      </w:r>
    </w:p>
    <w:p w:rsidR="00D852C6" w:rsidRDefault="00B24D96" w:rsidP="00552939">
      <w:pPr>
        <w:tabs>
          <w:tab w:val="left" w:pos="567"/>
        </w:tabs>
        <w:spacing w:line="360" w:lineRule="auto"/>
        <w:ind w:firstLine="567"/>
        <w:jc w:val="both"/>
        <w:rPr>
          <w:rFonts w:eastAsia="Calibri"/>
          <w:sz w:val="28"/>
          <w:szCs w:val="28"/>
          <w:lang w:eastAsia="en-US"/>
        </w:rPr>
      </w:pPr>
      <w:r w:rsidRPr="007D3ABC">
        <w:rPr>
          <w:rFonts w:eastAsia="Calibri"/>
          <w:sz w:val="28"/>
          <w:szCs w:val="28"/>
          <w:lang w:eastAsia="en-US"/>
        </w:rPr>
        <w:t xml:space="preserve">Форм организации исследовательской </w:t>
      </w:r>
      <w:r w:rsidR="00D177F7" w:rsidRPr="007D3ABC">
        <w:rPr>
          <w:rFonts w:eastAsia="Calibri"/>
          <w:sz w:val="28"/>
          <w:szCs w:val="28"/>
          <w:lang w:eastAsia="en-US"/>
        </w:rPr>
        <w:t xml:space="preserve">и проектной </w:t>
      </w:r>
      <w:r w:rsidRPr="007D3ABC">
        <w:rPr>
          <w:rFonts w:eastAsia="Calibri"/>
          <w:sz w:val="28"/>
          <w:szCs w:val="28"/>
          <w:lang w:eastAsia="en-US"/>
        </w:rPr>
        <w:t>деятельности обучающихся достаточно много. Все они в той или иной степени реализуются как в рамках классно-урочной системы, так и во внеурочной деятельности, в том числе в учреждениях дополнительного образования.</w:t>
      </w:r>
      <w:r w:rsidRPr="00EE7C8E">
        <w:rPr>
          <w:rFonts w:eastAsia="Calibri"/>
          <w:sz w:val="28"/>
          <w:szCs w:val="28"/>
          <w:lang w:eastAsia="en-US"/>
        </w:rPr>
        <w:t xml:space="preserve"> Комплексной формой научно-исследовательской деятельности являетс</w:t>
      </w:r>
      <w:r w:rsidR="00D852C6">
        <w:rPr>
          <w:rFonts w:eastAsia="Calibri"/>
          <w:sz w:val="28"/>
          <w:szCs w:val="28"/>
          <w:lang w:eastAsia="en-US"/>
        </w:rPr>
        <w:t>я научное общество обучающихся.</w:t>
      </w:r>
    </w:p>
    <w:p w:rsidR="00D852C6" w:rsidRDefault="00D852C6" w:rsidP="00E41C00">
      <w:pPr>
        <w:spacing w:line="360" w:lineRule="auto"/>
        <w:ind w:firstLine="567"/>
        <w:jc w:val="both"/>
        <w:rPr>
          <w:rFonts w:eastAsia="Calibri"/>
          <w:sz w:val="28"/>
          <w:szCs w:val="28"/>
          <w:lang w:eastAsia="en-US"/>
        </w:rPr>
      </w:pPr>
      <w:r w:rsidRPr="00EE7C8E">
        <w:rPr>
          <w:rFonts w:eastAsia="Calibri"/>
          <w:sz w:val="28"/>
          <w:szCs w:val="28"/>
          <w:lang w:eastAsia="en-US"/>
        </w:rPr>
        <w:t>Главная цель научного общества</w:t>
      </w:r>
      <w:r w:rsidRPr="00EE7C8E">
        <w:rPr>
          <w:rFonts w:eastAsia="Calibri"/>
          <w:b/>
          <w:sz w:val="28"/>
          <w:szCs w:val="28"/>
          <w:lang w:eastAsia="en-US"/>
        </w:rPr>
        <w:t xml:space="preserve"> </w:t>
      </w:r>
      <w:r w:rsidRPr="00EE7C8E">
        <w:rPr>
          <w:rFonts w:eastAsia="Calibri"/>
          <w:sz w:val="28"/>
          <w:szCs w:val="28"/>
          <w:lang w:eastAsia="en-US"/>
        </w:rPr>
        <w:t xml:space="preserve">– создание благоприятных условий для самореализации и личностного самоопределения обучающихся, формирование ценностного отношения  к поисково-исследовательской деятельности, выявление и сопровождение одарённых обучающихся, развитие </w:t>
      </w:r>
      <w:r w:rsidR="00E41C00">
        <w:rPr>
          <w:rFonts w:eastAsia="Calibri"/>
          <w:sz w:val="28"/>
          <w:szCs w:val="28"/>
          <w:lang w:eastAsia="en-US"/>
        </w:rPr>
        <w:t>их интеллектуального потенциала. Осно</w:t>
      </w:r>
      <w:r w:rsidR="00E41C00" w:rsidRPr="00EE7C8E">
        <w:rPr>
          <w:rFonts w:eastAsia="Calibri"/>
          <w:sz w:val="28"/>
          <w:szCs w:val="28"/>
          <w:lang w:eastAsia="en-US"/>
        </w:rPr>
        <w:t>вная задача научного общества – дать обучающемуся возможность развить свой интеллект в самостоятельной творческой и исследовательской деятельности с учётом индивидуал</w:t>
      </w:r>
      <w:r w:rsidR="009E4A04">
        <w:rPr>
          <w:rFonts w:eastAsia="Calibri"/>
          <w:sz w:val="28"/>
          <w:szCs w:val="28"/>
          <w:lang w:eastAsia="en-US"/>
        </w:rPr>
        <w:t>ьных особенностей и склонностей</w:t>
      </w:r>
      <w:r w:rsidR="00E41C00" w:rsidRPr="00EE7C8E">
        <w:rPr>
          <w:rFonts w:eastAsia="Calibri"/>
          <w:sz w:val="28"/>
          <w:szCs w:val="28"/>
          <w:lang w:eastAsia="en-US"/>
        </w:rPr>
        <w:t xml:space="preserve"> </w:t>
      </w:r>
      <w:r w:rsidR="00E41C00" w:rsidRPr="009E4A04">
        <w:rPr>
          <w:rFonts w:eastAsia="Calibri"/>
          <w:sz w:val="28"/>
          <w:szCs w:val="28"/>
          <w:lang w:eastAsia="en-US"/>
        </w:rPr>
        <w:t>[</w:t>
      </w:r>
      <w:r w:rsidR="00FB576E">
        <w:rPr>
          <w:rFonts w:eastAsia="Calibri"/>
          <w:sz w:val="28"/>
          <w:szCs w:val="28"/>
          <w:lang w:eastAsia="en-US"/>
        </w:rPr>
        <w:t>3</w:t>
      </w:r>
      <w:r w:rsidR="009E4A04" w:rsidRPr="009E4A04">
        <w:rPr>
          <w:rFonts w:eastAsia="Calibri"/>
          <w:sz w:val="28"/>
          <w:szCs w:val="28"/>
          <w:lang w:eastAsia="en-US"/>
        </w:rPr>
        <w:t>, с.43-53</w:t>
      </w:r>
      <w:r w:rsidR="00E41C00" w:rsidRPr="009E4A04">
        <w:rPr>
          <w:rFonts w:eastAsia="Calibri"/>
          <w:sz w:val="28"/>
          <w:szCs w:val="28"/>
          <w:lang w:eastAsia="en-US"/>
        </w:rPr>
        <w:t>].</w:t>
      </w:r>
    </w:p>
    <w:p w:rsidR="00E41C00" w:rsidRPr="007F0EDA" w:rsidRDefault="002510BD" w:rsidP="00EF0C9E">
      <w:pPr>
        <w:tabs>
          <w:tab w:val="left" w:pos="567"/>
        </w:tabs>
        <w:spacing w:line="360" w:lineRule="auto"/>
        <w:ind w:firstLine="567"/>
        <w:jc w:val="both"/>
        <w:rPr>
          <w:rFonts w:eastAsia="Calibri"/>
          <w:sz w:val="28"/>
          <w:szCs w:val="28"/>
          <w:lang w:eastAsia="en-US"/>
        </w:rPr>
      </w:pPr>
      <w:r>
        <w:rPr>
          <w:rFonts w:eastAsia="Calibri"/>
          <w:sz w:val="28"/>
          <w:szCs w:val="28"/>
          <w:lang w:eastAsia="en-US"/>
        </w:rPr>
        <w:t xml:space="preserve">Научные общества по праву стали действенными центрами повышения социального статуса знаний, </w:t>
      </w:r>
      <w:r w:rsidR="00E41C00" w:rsidRPr="00EE7C8E">
        <w:rPr>
          <w:rFonts w:eastAsia="Calibri"/>
          <w:sz w:val="28"/>
          <w:szCs w:val="28"/>
          <w:lang w:eastAsia="en-US"/>
        </w:rPr>
        <w:t>средство</w:t>
      </w:r>
      <w:r w:rsidR="00E41C00">
        <w:rPr>
          <w:rFonts w:eastAsia="Calibri"/>
          <w:sz w:val="28"/>
          <w:szCs w:val="28"/>
          <w:lang w:eastAsia="en-US"/>
        </w:rPr>
        <w:t>м</w:t>
      </w:r>
      <w:r w:rsidR="00E41C00" w:rsidRPr="00EE7C8E">
        <w:rPr>
          <w:rFonts w:eastAsia="Calibri"/>
          <w:sz w:val="28"/>
          <w:szCs w:val="28"/>
          <w:lang w:eastAsia="en-US"/>
        </w:rPr>
        <w:t xml:space="preserve"> реализации интеллектуа</w:t>
      </w:r>
      <w:r w:rsidR="00E41C00">
        <w:rPr>
          <w:rFonts w:eastAsia="Calibri"/>
          <w:sz w:val="28"/>
          <w:szCs w:val="28"/>
          <w:lang w:eastAsia="en-US"/>
        </w:rPr>
        <w:t xml:space="preserve">льных и творческих способностей обучающихся. </w:t>
      </w:r>
      <w:r w:rsidR="00AC29F5">
        <w:rPr>
          <w:rFonts w:eastAsia="Calibri"/>
          <w:sz w:val="28"/>
          <w:szCs w:val="28"/>
          <w:lang w:eastAsia="en-US"/>
        </w:rPr>
        <w:t>Научное общество</w:t>
      </w:r>
      <w:r>
        <w:rPr>
          <w:rFonts w:eastAsia="Calibri"/>
          <w:sz w:val="28"/>
          <w:szCs w:val="28"/>
          <w:lang w:eastAsia="en-US"/>
        </w:rPr>
        <w:t xml:space="preserve"> – это своеобразный путь фо</w:t>
      </w:r>
      <w:r w:rsidR="00E41C00">
        <w:rPr>
          <w:rFonts w:eastAsia="Calibri"/>
          <w:sz w:val="28"/>
          <w:szCs w:val="28"/>
          <w:lang w:eastAsia="en-US"/>
        </w:rPr>
        <w:t>рмирования творческого мышления и</w:t>
      </w:r>
      <w:r>
        <w:rPr>
          <w:rFonts w:eastAsia="Calibri"/>
          <w:sz w:val="28"/>
          <w:szCs w:val="28"/>
          <w:lang w:eastAsia="en-US"/>
        </w:rPr>
        <w:t xml:space="preserve"> умения созидать, ориентации при выборе профессии и опре</w:t>
      </w:r>
      <w:r w:rsidR="00E41C00">
        <w:rPr>
          <w:rFonts w:eastAsia="Calibri"/>
          <w:sz w:val="28"/>
          <w:szCs w:val="28"/>
          <w:lang w:eastAsia="en-US"/>
        </w:rPr>
        <w:t>делени</w:t>
      </w:r>
      <w:r w:rsidR="007F0EDA">
        <w:rPr>
          <w:rFonts w:eastAsia="Calibri"/>
          <w:sz w:val="28"/>
          <w:szCs w:val="28"/>
          <w:lang w:eastAsia="en-US"/>
        </w:rPr>
        <w:t xml:space="preserve">и других жизненных планов </w:t>
      </w:r>
      <w:r w:rsidR="007F0EDA" w:rsidRPr="00FD1916">
        <w:rPr>
          <w:rFonts w:eastAsia="Calibri"/>
          <w:sz w:val="28"/>
          <w:szCs w:val="28"/>
          <w:lang w:eastAsia="en-US"/>
        </w:rPr>
        <w:t>[</w:t>
      </w:r>
      <w:r w:rsidR="00FB576E">
        <w:rPr>
          <w:rFonts w:eastAsia="Calibri"/>
          <w:sz w:val="28"/>
          <w:szCs w:val="28"/>
          <w:lang w:eastAsia="en-US"/>
        </w:rPr>
        <w:t>4</w:t>
      </w:r>
      <w:r w:rsidR="00FD1916" w:rsidRPr="00FD1916">
        <w:rPr>
          <w:rFonts w:eastAsia="Calibri"/>
          <w:sz w:val="28"/>
          <w:szCs w:val="28"/>
          <w:lang w:eastAsia="en-US"/>
        </w:rPr>
        <w:t>, с.104-108</w:t>
      </w:r>
      <w:r w:rsidR="007F0EDA" w:rsidRPr="00FD1916">
        <w:rPr>
          <w:rFonts w:eastAsia="Calibri"/>
          <w:sz w:val="28"/>
          <w:szCs w:val="28"/>
          <w:lang w:eastAsia="en-US"/>
        </w:rPr>
        <w:t>].</w:t>
      </w:r>
    </w:p>
    <w:p w:rsidR="000827DF" w:rsidRPr="00EE7C8E" w:rsidRDefault="007F0EDA" w:rsidP="00465CD2">
      <w:pPr>
        <w:spacing w:line="360" w:lineRule="auto"/>
        <w:ind w:firstLine="567"/>
        <w:jc w:val="both"/>
        <w:rPr>
          <w:rFonts w:eastAsia="Calibri"/>
          <w:sz w:val="28"/>
          <w:szCs w:val="28"/>
          <w:lang w:eastAsia="en-US"/>
        </w:rPr>
      </w:pPr>
      <w:r>
        <w:rPr>
          <w:rFonts w:eastAsia="Calibri"/>
          <w:sz w:val="28"/>
          <w:szCs w:val="28"/>
          <w:lang w:eastAsia="en-US"/>
        </w:rPr>
        <w:t>Значим</w:t>
      </w:r>
      <w:r w:rsidR="00633604">
        <w:rPr>
          <w:rFonts w:eastAsia="Calibri"/>
          <w:sz w:val="28"/>
          <w:szCs w:val="28"/>
          <w:lang w:eastAsia="en-US"/>
        </w:rPr>
        <w:t xml:space="preserve">ость научного общества заключается в том, что обучающиеся получают возможность посмотреть на различные проблемы с позиции учёных, ощутить весь спектр требований к научному исследованию. </w:t>
      </w:r>
      <w:r w:rsidR="000827DF" w:rsidRPr="00EE7C8E">
        <w:rPr>
          <w:rFonts w:eastAsia="Calibri"/>
          <w:sz w:val="28"/>
          <w:szCs w:val="28"/>
          <w:lang w:eastAsia="en-US"/>
        </w:rPr>
        <w:t>Научное общество даёт возможность обучающимся осознать свою принадлежность к большой науке, знакомит с методами научной и творческой работы, развивает познавательный интерес, учит общению со сверстниками и единомышленниками, даёт возможность принимать участие в научных экспериментах и исследованиях.</w:t>
      </w:r>
    </w:p>
    <w:p w:rsidR="00212FB7" w:rsidRPr="00EE7C8E" w:rsidRDefault="00212FB7" w:rsidP="00552939">
      <w:pPr>
        <w:spacing w:line="360" w:lineRule="auto"/>
        <w:ind w:firstLine="567"/>
        <w:jc w:val="both"/>
        <w:rPr>
          <w:rFonts w:eastAsia="Calibri"/>
          <w:sz w:val="28"/>
          <w:szCs w:val="28"/>
          <w:lang w:eastAsia="en-US"/>
        </w:rPr>
      </w:pPr>
      <w:r w:rsidRPr="00EE7C8E">
        <w:rPr>
          <w:rFonts w:eastAsia="Calibri"/>
          <w:sz w:val="28"/>
          <w:szCs w:val="28"/>
          <w:lang w:eastAsia="en-US"/>
        </w:rPr>
        <w:lastRenderedPageBreak/>
        <w:t>Занятия исследовательской деятельностью существенно расширяют возможности обучающихся развивать свои способности в определённой предметной области, где наиболее эффективно могут проявиться их ск</w:t>
      </w:r>
      <w:r w:rsidR="008C54F8">
        <w:rPr>
          <w:rFonts w:eastAsia="Calibri"/>
          <w:sz w:val="28"/>
          <w:szCs w:val="28"/>
          <w:lang w:eastAsia="en-US"/>
        </w:rPr>
        <w:t>лонности к определённой науке</w:t>
      </w:r>
      <w:r w:rsidRPr="00EE7C8E">
        <w:rPr>
          <w:rFonts w:eastAsia="Calibri"/>
          <w:sz w:val="28"/>
          <w:szCs w:val="28"/>
          <w:lang w:eastAsia="en-US"/>
        </w:rPr>
        <w:t xml:space="preserve"> и в дальнейшем в выборе будущей профессии.</w:t>
      </w:r>
    </w:p>
    <w:p w:rsidR="00267B9C" w:rsidRPr="00310167" w:rsidRDefault="00D7546D" w:rsidP="00CF0C26">
      <w:pPr>
        <w:spacing w:line="360" w:lineRule="auto"/>
        <w:ind w:firstLine="567"/>
        <w:jc w:val="both"/>
        <w:rPr>
          <w:rFonts w:eastAsia="Calibri"/>
          <w:sz w:val="28"/>
          <w:szCs w:val="28"/>
          <w:lang w:eastAsia="en-US"/>
        </w:rPr>
      </w:pPr>
      <w:r w:rsidRPr="00EE7C8E">
        <w:rPr>
          <w:sz w:val="28"/>
          <w:szCs w:val="28"/>
        </w:rPr>
        <w:t>П</w:t>
      </w:r>
      <w:r w:rsidR="00A868FC" w:rsidRPr="00EE7C8E">
        <w:rPr>
          <w:sz w:val="28"/>
          <w:szCs w:val="28"/>
        </w:rPr>
        <w:t xml:space="preserve">роектная и </w:t>
      </w:r>
      <w:r w:rsidR="008D1CCF" w:rsidRPr="00EE7C8E">
        <w:rPr>
          <w:sz w:val="28"/>
          <w:szCs w:val="28"/>
        </w:rPr>
        <w:t>н</w:t>
      </w:r>
      <w:r w:rsidR="00002DC1" w:rsidRPr="00EE7C8E">
        <w:rPr>
          <w:sz w:val="28"/>
          <w:szCs w:val="28"/>
        </w:rPr>
        <w:t>аучно-исследовательская деятельность не может носить массовый характер и обычно проводится с наиболее увлечёнными, способными и подготовленными детьми.</w:t>
      </w:r>
      <w:r w:rsidR="004C6A24">
        <w:rPr>
          <w:sz w:val="28"/>
          <w:szCs w:val="28"/>
        </w:rPr>
        <w:t xml:space="preserve"> Однако, </w:t>
      </w:r>
      <w:r w:rsidR="00F74860">
        <w:rPr>
          <w:sz w:val="28"/>
          <w:szCs w:val="28"/>
        </w:rPr>
        <w:t>при современном личностно</w:t>
      </w:r>
      <w:r w:rsidR="00F9034A">
        <w:rPr>
          <w:sz w:val="28"/>
          <w:szCs w:val="28"/>
        </w:rPr>
        <w:t xml:space="preserve"> </w:t>
      </w:r>
      <w:r w:rsidR="00F74860">
        <w:rPr>
          <w:sz w:val="28"/>
          <w:szCs w:val="28"/>
        </w:rPr>
        <w:t>-</w:t>
      </w:r>
      <w:r w:rsidR="008D1CCF" w:rsidRPr="00EE7C8E">
        <w:rPr>
          <w:sz w:val="28"/>
          <w:szCs w:val="28"/>
        </w:rPr>
        <w:t>ориентированном подходе в обучении и воспитании категория таких детей должна иметь возможность для развития своих спо</w:t>
      </w:r>
      <w:r w:rsidR="008D42C7" w:rsidRPr="00EE7C8E">
        <w:rPr>
          <w:sz w:val="28"/>
          <w:szCs w:val="28"/>
        </w:rPr>
        <w:t>со</w:t>
      </w:r>
      <w:r w:rsidR="008D1CCF" w:rsidRPr="00EE7C8E">
        <w:rPr>
          <w:sz w:val="28"/>
          <w:szCs w:val="28"/>
        </w:rPr>
        <w:t>бностей.</w:t>
      </w:r>
      <w:r w:rsidR="00974964">
        <w:rPr>
          <w:sz w:val="28"/>
          <w:szCs w:val="28"/>
        </w:rPr>
        <w:t xml:space="preserve"> Обосновано, что исследовательское обучение как высокая образовательная технология существенно повышает качество образования за счёт обучения по-новому, разви</w:t>
      </w:r>
      <w:r w:rsidR="000735D5">
        <w:rPr>
          <w:sz w:val="28"/>
          <w:szCs w:val="28"/>
        </w:rPr>
        <w:t>вая мыслительную деятельность уча</w:t>
      </w:r>
      <w:r w:rsidR="00974964">
        <w:rPr>
          <w:sz w:val="28"/>
          <w:szCs w:val="28"/>
        </w:rPr>
        <w:t xml:space="preserve">щихся в системе, положив в основу процесс формирования разных видов обобщённого знания и направлений теоретического мышления, усиливая технологичность </w:t>
      </w:r>
      <w:proofErr w:type="spellStart"/>
      <w:r w:rsidR="00974964">
        <w:rPr>
          <w:sz w:val="28"/>
          <w:szCs w:val="28"/>
        </w:rPr>
        <w:t>компетентностного</w:t>
      </w:r>
      <w:proofErr w:type="spellEnd"/>
      <w:r w:rsidR="00974964">
        <w:rPr>
          <w:sz w:val="28"/>
          <w:szCs w:val="28"/>
        </w:rPr>
        <w:t xml:space="preserve"> подхода в образовании, обеспечивая целостный образовательно-исследовательский процесс </w:t>
      </w:r>
      <w:r w:rsidR="00310167" w:rsidRPr="003D27B2">
        <w:rPr>
          <w:sz w:val="28"/>
          <w:szCs w:val="28"/>
        </w:rPr>
        <w:t>[</w:t>
      </w:r>
      <w:r w:rsidR="00FB576E">
        <w:rPr>
          <w:sz w:val="28"/>
          <w:szCs w:val="28"/>
        </w:rPr>
        <w:t>5</w:t>
      </w:r>
      <w:r w:rsidR="003D27B2" w:rsidRPr="003D27B2">
        <w:rPr>
          <w:sz w:val="28"/>
          <w:szCs w:val="28"/>
        </w:rPr>
        <w:t>, с. 9-14</w:t>
      </w:r>
      <w:r w:rsidR="00310167" w:rsidRPr="003D27B2">
        <w:rPr>
          <w:sz w:val="28"/>
          <w:szCs w:val="28"/>
        </w:rPr>
        <w:t>].</w:t>
      </w:r>
    </w:p>
    <w:p w:rsidR="00465CD2" w:rsidRPr="00343377" w:rsidRDefault="004C6A24" w:rsidP="00552939">
      <w:pPr>
        <w:spacing w:line="360" w:lineRule="auto"/>
        <w:ind w:firstLine="708"/>
        <w:jc w:val="both"/>
        <w:rPr>
          <w:sz w:val="28"/>
          <w:szCs w:val="28"/>
        </w:rPr>
      </w:pPr>
      <w:r>
        <w:rPr>
          <w:rFonts w:eastAsia="Calibri"/>
          <w:sz w:val="28"/>
          <w:szCs w:val="28"/>
          <w:lang w:eastAsia="en-US"/>
        </w:rPr>
        <w:t>Научное общество -</w:t>
      </w:r>
      <w:r w:rsidRPr="002510BD">
        <w:rPr>
          <w:rFonts w:eastAsia="Calibri"/>
          <w:sz w:val="28"/>
          <w:szCs w:val="22"/>
          <w:lang w:eastAsia="en-US"/>
        </w:rPr>
        <w:t xml:space="preserve"> </w:t>
      </w:r>
      <w:r w:rsidRPr="00EE7C8E">
        <w:rPr>
          <w:rFonts w:eastAsia="Calibri"/>
          <w:sz w:val="28"/>
          <w:szCs w:val="28"/>
          <w:lang w:eastAsia="en-US"/>
        </w:rPr>
        <w:t>один из аспектов пр</w:t>
      </w:r>
      <w:r>
        <w:rPr>
          <w:rFonts w:eastAsia="Calibri"/>
          <w:sz w:val="28"/>
          <w:szCs w:val="28"/>
          <w:lang w:eastAsia="en-US"/>
        </w:rPr>
        <w:t xml:space="preserve">оцесса социализации обучающихся. </w:t>
      </w:r>
      <w:r w:rsidRPr="00EE7C8E">
        <w:rPr>
          <w:rFonts w:eastAsia="Calibri"/>
          <w:sz w:val="28"/>
          <w:szCs w:val="28"/>
          <w:lang w:eastAsia="en-US"/>
        </w:rPr>
        <w:t>Участвуя в работе научного общества, обучающиеся приобретают социальный опыт, так как образовательная среда научного общества ориентирована на создание условий для включения обучающихся в различные виды деятельности.</w:t>
      </w:r>
      <w:r>
        <w:rPr>
          <w:rFonts w:eastAsia="Calibri"/>
          <w:sz w:val="28"/>
          <w:szCs w:val="28"/>
          <w:lang w:eastAsia="en-US"/>
        </w:rPr>
        <w:t xml:space="preserve"> </w:t>
      </w:r>
      <w:r w:rsidR="00465CD2" w:rsidRPr="00EE7C8E">
        <w:rPr>
          <w:rFonts w:eastAsia="Calibri"/>
          <w:sz w:val="28"/>
          <w:szCs w:val="28"/>
          <w:lang w:eastAsia="en-US"/>
        </w:rPr>
        <w:t>Деятельность такого объединения позволяет привлекать к работе разные категории образовательного процесса (учащихся, родителей, педагогов), создаёт условия для работы с семьёй, общения детей и взрослых, их самовыражения и самоутверждения, р</w:t>
      </w:r>
      <w:r w:rsidR="00343377">
        <w:rPr>
          <w:rFonts w:eastAsia="Calibri"/>
          <w:sz w:val="28"/>
          <w:szCs w:val="28"/>
          <w:lang w:eastAsia="en-US"/>
        </w:rPr>
        <w:t xml:space="preserve">азвития творческих способностей </w:t>
      </w:r>
      <w:r w:rsidR="00343377" w:rsidRPr="004E3C19">
        <w:rPr>
          <w:rFonts w:eastAsia="Calibri"/>
          <w:sz w:val="28"/>
          <w:szCs w:val="28"/>
          <w:lang w:eastAsia="en-US"/>
        </w:rPr>
        <w:t>[</w:t>
      </w:r>
      <w:r w:rsidR="00FB576E">
        <w:rPr>
          <w:rFonts w:eastAsia="Calibri"/>
          <w:sz w:val="28"/>
          <w:szCs w:val="28"/>
          <w:lang w:eastAsia="en-US"/>
        </w:rPr>
        <w:t>8</w:t>
      </w:r>
      <w:r w:rsidR="004E3C19">
        <w:rPr>
          <w:rFonts w:eastAsia="Calibri"/>
          <w:sz w:val="28"/>
          <w:szCs w:val="28"/>
          <w:lang w:eastAsia="en-US"/>
        </w:rPr>
        <w:t>, с.</w:t>
      </w:r>
      <w:r w:rsidR="004E3C19" w:rsidRPr="004E3C19">
        <w:rPr>
          <w:rFonts w:eastAsia="Calibri"/>
          <w:sz w:val="28"/>
          <w:szCs w:val="28"/>
          <w:lang w:eastAsia="en-US"/>
        </w:rPr>
        <w:t xml:space="preserve"> 73-79</w:t>
      </w:r>
      <w:r w:rsidR="00343377" w:rsidRPr="004E3C19">
        <w:rPr>
          <w:rFonts w:eastAsia="Calibri"/>
          <w:sz w:val="28"/>
          <w:szCs w:val="28"/>
          <w:lang w:eastAsia="en-US"/>
        </w:rPr>
        <w:t>].</w:t>
      </w:r>
    </w:p>
    <w:p w:rsidR="00393A91" w:rsidRDefault="00393A91" w:rsidP="00552939">
      <w:pPr>
        <w:spacing w:line="360" w:lineRule="auto"/>
        <w:ind w:firstLine="708"/>
        <w:jc w:val="both"/>
        <w:rPr>
          <w:sz w:val="28"/>
          <w:szCs w:val="28"/>
        </w:rPr>
      </w:pPr>
      <w:r w:rsidRPr="00EE7C8E">
        <w:rPr>
          <w:sz w:val="28"/>
          <w:szCs w:val="28"/>
        </w:rPr>
        <w:t xml:space="preserve">При организации научно-исследовательской деятельности кардинально меняется функция педагога: он перестаёт быть основным источником информации для обучающихся и становится организатором их собственной познавательной деятельности. </w:t>
      </w:r>
      <w:r w:rsidR="00673B8A" w:rsidRPr="00EE7C8E">
        <w:rPr>
          <w:sz w:val="28"/>
          <w:szCs w:val="28"/>
        </w:rPr>
        <w:t xml:space="preserve">Интенсивное обновление и модернизация всех </w:t>
      </w:r>
      <w:r w:rsidR="00673B8A" w:rsidRPr="00EE7C8E">
        <w:rPr>
          <w:sz w:val="28"/>
          <w:szCs w:val="28"/>
        </w:rPr>
        <w:lastRenderedPageBreak/>
        <w:t xml:space="preserve">компонентов образования поднимают планку требований к профессиональным компетенциям педагогов на новую высоту. </w:t>
      </w:r>
      <w:r w:rsidR="00CF0C26" w:rsidRPr="00EE7C8E">
        <w:rPr>
          <w:sz w:val="28"/>
          <w:szCs w:val="28"/>
        </w:rPr>
        <w:t xml:space="preserve">Сегодня особенно востребован педагог – новатор, педагог – исследователь, активно включающийся  в  поисковую и инновационную деятельность. </w:t>
      </w:r>
      <w:r w:rsidRPr="00EE7C8E">
        <w:rPr>
          <w:sz w:val="28"/>
          <w:szCs w:val="28"/>
        </w:rPr>
        <w:t>Дело педагога-руководителя – управление процессом обучения и исследования, воспитание и развитие личности обучающегося, а также создание и поддержание творческой атмосферы.</w:t>
      </w:r>
    </w:p>
    <w:p w:rsidR="001C52B9" w:rsidRDefault="00393A91" w:rsidP="00FB576E">
      <w:pPr>
        <w:spacing w:line="360" w:lineRule="auto"/>
        <w:ind w:firstLine="708"/>
        <w:jc w:val="both"/>
        <w:rPr>
          <w:sz w:val="28"/>
          <w:szCs w:val="28"/>
        </w:rPr>
      </w:pPr>
      <w:r w:rsidRPr="00EE7C8E">
        <w:rPr>
          <w:sz w:val="28"/>
          <w:szCs w:val="28"/>
        </w:rPr>
        <w:t xml:space="preserve">От педагога требуется глубокая самооценка, умелое и компетентное сотрудничество с наиболее увлечёнными и способными детьми, постоянный рост профессионального уровня. </w:t>
      </w:r>
    </w:p>
    <w:p w:rsidR="00B47373" w:rsidRPr="002549A7" w:rsidRDefault="00B47373" w:rsidP="00B47373">
      <w:pPr>
        <w:spacing w:line="360" w:lineRule="auto"/>
        <w:ind w:firstLine="709"/>
        <w:jc w:val="both"/>
        <w:rPr>
          <w:b/>
          <w:sz w:val="28"/>
          <w:szCs w:val="28"/>
        </w:rPr>
      </w:pPr>
      <w:r w:rsidRPr="00D13803">
        <w:rPr>
          <w:sz w:val="28"/>
          <w:szCs w:val="28"/>
        </w:rPr>
        <w:t xml:space="preserve">В Брянском областном Дворце детского и юношеского творчества имени Ю.А. Гагарина </w:t>
      </w:r>
      <w:r>
        <w:rPr>
          <w:sz w:val="28"/>
          <w:szCs w:val="28"/>
        </w:rPr>
        <w:t xml:space="preserve">в 2013 году </w:t>
      </w:r>
      <w:r w:rsidRPr="00D13803">
        <w:rPr>
          <w:sz w:val="28"/>
          <w:szCs w:val="28"/>
        </w:rPr>
        <w:t xml:space="preserve">создано научное общество обучающихся </w:t>
      </w:r>
      <w:r w:rsidRPr="002549A7">
        <w:rPr>
          <w:sz w:val="28"/>
          <w:szCs w:val="28"/>
        </w:rPr>
        <w:t>«Лаборатория открытий».</w:t>
      </w:r>
      <w:r w:rsidRPr="00D13803">
        <w:rPr>
          <w:b/>
          <w:sz w:val="28"/>
          <w:szCs w:val="28"/>
        </w:rPr>
        <w:t xml:space="preserve"> </w:t>
      </w:r>
      <w:r w:rsidRPr="00D13803">
        <w:rPr>
          <w:sz w:val="28"/>
          <w:szCs w:val="28"/>
        </w:rPr>
        <w:t>Название такое выбрано не случайно - ведь каждое исследование наших воспитанников – это открытие и для них</w:t>
      </w:r>
      <w:r>
        <w:rPr>
          <w:sz w:val="28"/>
          <w:szCs w:val="28"/>
        </w:rPr>
        <w:t>,</w:t>
      </w:r>
      <w:r w:rsidRPr="00D13803">
        <w:rPr>
          <w:sz w:val="28"/>
          <w:szCs w:val="28"/>
        </w:rPr>
        <w:t xml:space="preserve"> и для педагогов.</w:t>
      </w:r>
    </w:p>
    <w:p w:rsidR="00B47373" w:rsidRDefault="00860DEC" w:rsidP="00B47373">
      <w:pPr>
        <w:spacing w:line="360" w:lineRule="auto"/>
        <w:ind w:firstLine="709"/>
        <w:jc w:val="both"/>
        <w:rPr>
          <w:sz w:val="28"/>
          <w:szCs w:val="28"/>
        </w:rPr>
      </w:pPr>
      <w:r>
        <w:rPr>
          <w:sz w:val="28"/>
          <w:szCs w:val="28"/>
        </w:rPr>
        <w:t>В структуру научного общества входят</w:t>
      </w:r>
      <w:r w:rsidR="00B47373" w:rsidRPr="00D13803">
        <w:rPr>
          <w:sz w:val="28"/>
          <w:szCs w:val="28"/>
        </w:rPr>
        <w:t xml:space="preserve"> три секции: «Естественнонаучная»</w:t>
      </w:r>
      <w:r w:rsidR="00B47373">
        <w:rPr>
          <w:sz w:val="28"/>
          <w:szCs w:val="28"/>
        </w:rPr>
        <w:t xml:space="preserve"> (биология</w:t>
      </w:r>
      <w:r w:rsidR="00B47373" w:rsidRPr="00D13803">
        <w:rPr>
          <w:sz w:val="28"/>
          <w:szCs w:val="28"/>
        </w:rPr>
        <w:t>,</w:t>
      </w:r>
      <w:r w:rsidR="00B47373">
        <w:rPr>
          <w:sz w:val="28"/>
          <w:szCs w:val="28"/>
        </w:rPr>
        <w:t xml:space="preserve"> экология, география, астрономия, физика, химия),</w:t>
      </w:r>
      <w:r w:rsidR="00B47373" w:rsidRPr="00D13803">
        <w:rPr>
          <w:sz w:val="28"/>
          <w:szCs w:val="28"/>
        </w:rPr>
        <w:t xml:space="preserve"> «Художественная» (</w:t>
      </w:r>
      <w:r w:rsidR="00B47373">
        <w:rPr>
          <w:sz w:val="28"/>
          <w:szCs w:val="28"/>
        </w:rPr>
        <w:t xml:space="preserve">музыка, хореография, живопись, народные промыслы, прикладное творчество), </w:t>
      </w:r>
      <w:r w:rsidR="00B47373" w:rsidRPr="00D13803">
        <w:rPr>
          <w:sz w:val="28"/>
          <w:szCs w:val="28"/>
        </w:rPr>
        <w:t>«Туристско-краеведческая»</w:t>
      </w:r>
      <w:r w:rsidR="00B47373">
        <w:rPr>
          <w:sz w:val="28"/>
          <w:szCs w:val="28"/>
        </w:rPr>
        <w:t xml:space="preserve"> (туризм, краеведение, спорт)</w:t>
      </w:r>
      <w:r w:rsidR="00B47373" w:rsidRPr="00D13803">
        <w:rPr>
          <w:sz w:val="28"/>
          <w:szCs w:val="28"/>
        </w:rPr>
        <w:t>.</w:t>
      </w:r>
    </w:p>
    <w:p w:rsidR="00860DEC" w:rsidRDefault="00B47373" w:rsidP="00B47373">
      <w:pPr>
        <w:spacing w:line="360" w:lineRule="auto"/>
        <w:ind w:firstLine="709"/>
        <w:jc w:val="both"/>
        <w:rPr>
          <w:sz w:val="28"/>
          <w:szCs w:val="28"/>
        </w:rPr>
      </w:pPr>
      <w:r>
        <w:rPr>
          <w:sz w:val="28"/>
          <w:szCs w:val="28"/>
        </w:rPr>
        <w:t xml:space="preserve">Научное общество «Лаборатория открытий» объединяет обучающихся детских объединений Дворца, увлекающихся исследовательской или проектной деятельностью. До создания научного общества многие воспитанники на протяжении ряда лет уже работали над исследовательскими темами, создавали проекты в своих детских объединениях, а результаты своей работы представляли на областных экологических и краеведческих чтениях, предметных конкурсах и турнирах. Среди лучших работ и проектов можно назвать следующие: «Археологический памятник Чашин курган», «Видовое разнообразие древесно-кустарниковой растительности парка имени М.К. </w:t>
      </w:r>
      <w:proofErr w:type="spellStart"/>
      <w:r>
        <w:rPr>
          <w:sz w:val="28"/>
          <w:szCs w:val="28"/>
        </w:rPr>
        <w:t>Тенишевой</w:t>
      </w:r>
      <w:proofErr w:type="spellEnd"/>
      <w:r>
        <w:rPr>
          <w:sz w:val="28"/>
          <w:szCs w:val="28"/>
        </w:rPr>
        <w:t xml:space="preserve">», «Мониторинг родников Брянского района», «Экологическая тропа ландшафтного парка «Звёздный», «Выгонка ландышей в комнатных </w:t>
      </w:r>
      <w:r>
        <w:rPr>
          <w:sz w:val="28"/>
          <w:szCs w:val="28"/>
        </w:rPr>
        <w:lastRenderedPageBreak/>
        <w:t>условиях». Исследовательская и проектная деятельность имела в основном эколого-биологический и краеведческий характер. Многие другие ребята – обучающиеся детских объединений «Керамика», «Береста», «Пешеходный туризм», «</w:t>
      </w:r>
      <w:proofErr w:type="spellStart"/>
      <w:r>
        <w:rPr>
          <w:sz w:val="28"/>
          <w:szCs w:val="28"/>
        </w:rPr>
        <w:t>Автомоделирование</w:t>
      </w:r>
      <w:proofErr w:type="spellEnd"/>
      <w:r>
        <w:rPr>
          <w:sz w:val="28"/>
          <w:szCs w:val="28"/>
        </w:rPr>
        <w:t>», «</w:t>
      </w:r>
      <w:proofErr w:type="spellStart"/>
      <w:r>
        <w:rPr>
          <w:sz w:val="28"/>
          <w:szCs w:val="28"/>
        </w:rPr>
        <w:t>Судомоделирование</w:t>
      </w:r>
      <w:proofErr w:type="spellEnd"/>
      <w:r>
        <w:rPr>
          <w:sz w:val="28"/>
          <w:szCs w:val="28"/>
        </w:rPr>
        <w:t xml:space="preserve"> и др. также хотели заниматься исследовательской и проектной работой разной направленности. С целью объединения ребят, увлекающихся исследовательской и проектной деятельностью, было создано научное общество. </w:t>
      </w:r>
    </w:p>
    <w:p w:rsidR="00B47373" w:rsidRPr="00D13803" w:rsidRDefault="00B47373" w:rsidP="00B47373">
      <w:pPr>
        <w:spacing w:line="360" w:lineRule="auto"/>
        <w:ind w:firstLine="709"/>
        <w:jc w:val="both"/>
        <w:rPr>
          <w:sz w:val="28"/>
          <w:szCs w:val="28"/>
        </w:rPr>
      </w:pPr>
      <w:bookmarkStart w:id="0" w:name="_GoBack"/>
      <w:bookmarkEnd w:id="0"/>
      <w:r>
        <w:rPr>
          <w:sz w:val="28"/>
          <w:szCs w:val="28"/>
        </w:rPr>
        <w:t xml:space="preserve">Цель научного общества «Лаборатория открытий» -  создание </w:t>
      </w:r>
      <w:r w:rsidRPr="00B47373">
        <w:rPr>
          <w:sz w:val="28"/>
          <w:szCs w:val="28"/>
        </w:rPr>
        <w:t>благоприятных условий для самореализации и личностного самоопределения обучающихся, поддержки и развития интеллектуального и творческого потенциала средствами научно-исследовательской деятельности</w:t>
      </w:r>
      <w:r>
        <w:rPr>
          <w:sz w:val="28"/>
        </w:rPr>
        <w:t xml:space="preserve">. </w:t>
      </w:r>
      <w:r>
        <w:rPr>
          <w:sz w:val="28"/>
          <w:szCs w:val="28"/>
        </w:rPr>
        <w:t xml:space="preserve">Своими основными задачами НОО определяет </w:t>
      </w:r>
      <w:r w:rsidRPr="002139EE">
        <w:rPr>
          <w:sz w:val="28"/>
          <w:szCs w:val="28"/>
        </w:rPr>
        <w:t>создание различных моделей организации исследовательской деятельности обучаю</w:t>
      </w:r>
      <w:r>
        <w:rPr>
          <w:sz w:val="28"/>
          <w:szCs w:val="28"/>
        </w:rPr>
        <w:t>щихся;</w:t>
      </w:r>
      <w:r w:rsidRPr="002139EE">
        <w:rPr>
          <w:sz w:val="28"/>
          <w:szCs w:val="28"/>
        </w:rPr>
        <w:t xml:space="preserve"> обучение методике научно-исследовательской работы, умения самостоятельно и творчески мыслить, использовать полученные знания на практике;</w:t>
      </w:r>
      <w:r>
        <w:rPr>
          <w:sz w:val="28"/>
          <w:szCs w:val="28"/>
        </w:rPr>
        <w:t xml:space="preserve"> р</w:t>
      </w:r>
      <w:r w:rsidRPr="00536126">
        <w:rPr>
          <w:sz w:val="28"/>
        </w:rPr>
        <w:t>азвитие навыка самостоятельной работы с научной литературой, обучение методике обработки полученных данных и анализа результатов;​ формирование у</w:t>
      </w:r>
      <w:r w:rsidRPr="00536126">
        <w:rPr>
          <w:color w:val="FF0000"/>
          <w:sz w:val="28"/>
        </w:rPr>
        <w:t xml:space="preserve"> </w:t>
      </w:r>
      <w:r w:rsidRPr="00536126">
        <w:rPr>
          <w:sz w:val="28"/>
        </w:rPr>
        <w:t>обучающихся</w:t>
      </w:r>
      <w:r w:rsidRPr="00536126">
        <w:rPr>
          <w:color w:val="FF0000"/>
          <w:sz w:val="28"/>
        </w:rPr>
        <w:t xml:space="preserve"> </w:t>
      </w:r>
      <w:r w:rsidRPr="00536126">
        <w:rPr>
          <w:sz w:val="28"/>
        </w:rPr>
        <w:t>ценностно-значимых ориентиров и активной жизненной позиции, способности к творческому мышлению, самостоятельности в п</w:t>
      </w:r>
      <w:r>
        <w:rPr>
          <w:sz w:val="28"/>
        </w:rPr>
        <w:t>ринятии решений, инициативности.</w:t>
      </w:r>
    </w:p>
    <w:p w:rsidR="00B47373" w:rsidRDefault="00B47373" w:rsidP="00B47373">
      <w:pPr>
        <w:spacing w:line="360" w:lineRule="auto"/>
        <w:ind w:firstLine="709"/>
        <w:jc w:val="both"/>
        <w:rPr>
          <w:sz w:val="28"/>
          <w:szCs w:val="28"/>
        </w:rPr>
      </w:pPr>
      <w:r w:rsidRPr="00D13803">
        <w:rPr>
          <w:sz w:val="28"/>
          <w:szCs w:val="28"/>
        </w:rPr>
        <w:t>Работа педагогов с членами научного общества проводится в нескольких направлениях.</w:t>
      </w:r>
      <w:r>
        <w:rPr>
          <w:sz w:val="28"/>
          <w:szCs w:val="28"/>
        </w:rPr>
        <w:t xml:space="preserve"> Прежде всего, это </w:t>
      </w:r>
      <w:r w:rsidRPr="00D13803">
        <w:rPr>
          <w:sz w:val="28"/>
          <w:szCs w:val="28"/>
        </w:rPr>
        <w:t>организация индивидуальной работы</w:t>
      </w:r>
      <w:r>
        <w:rPr>
          <w:sz w:val="28"/>
          <w:szCs w:val="28"/>
        </w:rPr>
        <w:t xml:space="preserve"> с обучающимся:</w:t>
      </w:r>
      <w:r w:rsidRPr="00D13803">
        <w:rPr>
          <w:sz w:val="28"/>
          <w:szCs w:val="28"/>
        </w:rPr>
        <w:t xml:space="preserve"> помощь в разработке тем научных исследований, о</w:t>
      </w:r>
      <w:r>
        <w:rPr>
          <w:sz w:val="28"/>
          <w:szCs w:val="28"/>
        </w:rPr>
        <w:t xml:space="preserve">казание консультационной помощи; </w:t>
      </w:r>
      <w:r w:rsidRPr="00D13803">
        <w:rPr>
          <w:sz w:val="28"/>
          <w:szCs w:val="28"/>
        </w:rPr>
        <w:t>совместная работа над отдельными заданиями – подготовка сообщений и докладов, подбор литературы, изготовление наглядных пособий, помощь в компьютерном оформлении р</w:t>
      </w:r>
      <w:r>
        <w:rPr>
          <w:sz w:val="28"/>
          <w:szCs w:val="28"/>
        </w:rPr>
        <w:t xml:space="preserve">аботы. Групповая деятельность </w:t>
      </w:r>
      <w:r w:rsidRPr="00D13803">
        <w:rPr>
          <w:sz w:val="28"/>
          <w:szCs w:val="28"/>
        </w:rPr>
        <w:t>включает в себя работу над совместными исследовательскими работами и проектами, где нередко необходимо использовать информацию из разных предметных областей.</w:t>
      </w:r>
      <w:r>
        <w:rPr>
          <w:sz w:val="28"/>
          <w:szCs w:val="28"/>
        </w:rPr>
        <w:t xml:space="preserve"> Необходимой и важной </w:t>
      </w:r>
      <w:r w:rsidRPr="00D13803">
        <w:rPr>
          <w:sz w:val="28"/>
          <w:szCs w:val="28"/>
        </w:rPr>
        <w:t>частью работы научного общества является ориентация его членов на уч</w:t>
      </w:r>
      <w:r>
        <w:rPr>
          <w:sz w:val="28"/>
          <w:szCs w:val="28"/>
        </w:rPr>
        <w:t xml:space="preserve">астие в различных </w:t>
      </w:r>
      <w:r>
        <w:rPr>
          <w:sz w:val="28"/>
          <w:szCs w:val="28"/>
        </w:rPr>
        <w:lastRenderedPageBreak/>
        <w:t xml:space="preserve">мероприятиях, что </w:t>
      </w:r>
      <w:r w:rsidRPr="00D13803">
        <w:rPr>
          <w:sz w:val="28"/>
          <w:szCs w:val="28"/>
        </w:rPr>
        <w:t xml:space="preserve">формирует потребность обучающихся в социальной успешности (признании) их деятельности и в создании возможности для реализации этой потребности. Поэтому </w:t>
      </w:r>
      <w:r>
        <w:rPr>
          <w:sz w:val="28"/>
          <w:szCs w:val="28"/>
        </w:rPr>
        <w:t xml:space="preserve">следующее </w:t>
      </w:r>
      <w:r w:rsidRPr="00FF618C">
        <w:rPr>
          <w:sz w:val="28"/>
          <w:szCs w:val="28"/>
        </w:rPr>
        <w:t>направление</w:t>
      </w:r>
      <w:r w:rsidRPr="00D13803">
        <w:rPr>
          <w:sz w:val="28"/>
          <w:szCs w:val="28"/>
        </w:rPr>
        <w:t xml:space="preserve"> деятельности научного общества – массовая работа. В ходе неё организуются встречи с интересными людьми, в том числе деятелями науки и культуры; осуществляется подготовка и проведение экологических, краеведческих и космических чтений, научно-практических конференций. Массовые мероприятия играют роль в создании единого пространства общения одарённых детей, творчески работающих педагогов, сотрудников учр</w:t>
      </w:r>
      <w:r>
        <w:rPr>
          <w:sz w:val="28"/>
          <w:szCs w:val="28"/>
        </w:rPr>
        <w:t xml:space="preserve">еждений образования и культуры </w:t>
      </w:r>
      <w:r w:rsidRPr="00D13803">
        <w:rPr>
          <w:sz w:val="28"/>
          <w:szCs w:val="28"/>
        </w:rPr>
        <w:t>в обмене опытом работы и установлении творческих контактов.</w:t>
      </w:r>
    </w:p>
    <w:p w:rsidR="00B47373" w:rsidRDefault="00B47373" w:rsidP="00B47373">
      <w:pPr>
        <w:spacing w:line="360" w:lineRule="auto"/>
        <w:ind w:firstLine="709"/>
        <w:jc w:val="both"/>
        <w:rPr>
          <w:sz w:val="28"/>
          <w:szCs w:val="28"/>
        </w:rPr>
      </w:pPr>
      <w:r w:rsidRPr="00D13803">
        <w:rPr>
          <w:sz w:val="28"/>
          <w:szCs w:val="28"/>
        </w:rPr>
        <w:t>К деятельности научного общества привлекаются учёные высших учебных заведений города Брянска: Брянского государственного</w:t>
      </w:r>
      <w:r>
        <w:rPr>
          <w:sz w:val="28"/>
          <w:szCs w:val="28"/>
        </w:rPr>
        <w:t xml:space="preserve"> университета имени И. Г.</w:t>
      </w:r>
      <w:r w:rsidRPr="00D13803">
        <w:rPr>
          <w:sz w:val="28"/>
          <w:szCs w:val="28"/>
        </w:rPr>
        <w:t xml:space="preserve"> Петровского (кафедра экологии и рационального природопользования), Брянской государственной инженерно-технологической академии (кафедра ландшафтной архитектуры и садово-паркового строительства), Брянской государственной сельскохозяйственной академии (кафедра агрохимии, почвоведения и экологии), Брянского профессионально-педагогического колледжа; сотрудники областных музеев: краеведческого и художественного, архивов города Брянска; сотрудники Брянского государственного природного биосферного заповедника «Брянский лес».</w:t>
      </w:r>
    </w:p>
    <w:p w:rsidR="00B47373" w:rsidRDefault="00B47373" w:rsidP="00B47373">
      <w:pPr>
        <w:spacing w:line="360" w:lineRule="auto"/>
        <w:ind w:firstLine="709"/>
        <w:jc w:val="both"/>
        <w:rPr>
          <w:sz w:val="28"/>
          <w:szCs w:val="28"/>
        </w:rPr>
      </w:pPr>
      <w:r w:rsidRPr="00D13803">
        <w:rPr>
          <w:sz w:val="28"/>
          <w:szCs w:val="28"/>
        </w:rPr>
        <w:t>Участие в работе научного общества предполагает совместную деятельность, следовательно, необходимо, в том числе и с помощью тренингов обеспечивать командное взаимодействие всех участников. В этом направлении с научным</w:t>
      </w:r>
      <w:r>
        <w:rPr>
          <w:sz w:val="28"/>
          <w:szCs w:val="28"/>
        </w:rPr>
        <w:t xml:space="preserve"> обществом сотрудничают учёные </w:t>
      </w:r>
      <w:r w:rsidRPr="00D13803">
        <w:rPr>
          <w:sz w:val="28"/>
          <w:szCs w:val="28"/>
        </w:rPr>
        <w:t>кафедры общей и профессиональной психологии БГУ имени академика И.Г. Петровского.</w:t>
      </w:r>
    </w:p>
    <w:p w:rsidR="00B47373" w:rsidRPr="008A17E6" w:rsidRDefault="00B47373" w:rsidP="00B47373">
      <w:pPr>
        <w:spacing w:line="360" w:lineRule="auto"/>
        <w:ind w:firstLine="709"/>
        <w:jc w:val="both"/>
        <w:rPr>
          <w:sz w:val="28"/>
          <w:szCs w:val="28"/>
        </w:rPr>
      </w:pPr>
      <w:r w:rsidRPr="00D13803">
        <w:rPr>
          <w:sz w:val="28"/>
          <w:szCs w:val="28"/>
        </w:rPr>
        <w:t xml:space="preserve">Научное общество обучающихся </w:t>
      </w:r>
      <w:r>
        <w:rPr>
          <w:sz w:val="28"/>
          <w:szCs w:val="28"/>
        </w:rPr>
        <w:t>Дворца принимае</w:t>
      </w:r>
      <w:r w:rsidRPr="00D13803">
        <w:rPr>
          <w:sz w:val="28"/>
          <w:szCs w:val="28"/>
        </w:rPr>
        <w:t xml:space="preserve">т участие в проекте «Межгосударственная фольклорно-этнографическая экспедиция «Дорогами предков». Данный проект является совместным ряда Брянских и Гомельских </w:t>
      </w:r>
      <w:r w:rsidRPr="00D13803">
        <w:rPr>
          <w:sz w:val="28"/>
          <w:szCs w:val="28"/>
        </w:rPr>
        <w:lastRenderedPageBreak/>
        <w:t xml:space="preserve">учреждений образования и культуры (среди которых </w:t>
      </w:r>
      <w:proofErr w:type="spellStart"/>
      <w:r w:rsidRPr="00D13803">
        <w:rPr>
          <w:sz w:val="28"/>
          <w:szCs w:val="28"/>
        </w:rPr>
        <w:t>Новозыбковский</w:t>
      </w:r>
      <w:proofErr w:type="spellEnd"/>
      <w:r w:rsidRPr="00D13803">
        <w:rPr>
          <w:sz w:val="28"/>
          <w:szCs w:val="28"/>
        </w:rPr>
        <w:t xml:space="preserve"> филиал БГУ имени академика И.Г. Петровского и </w:t>
      </w:r>
      <w:proofErr w:type="spellStart"/>
      <w:r w:rsidRPr="00D13803">
        <w:rPr>
          <w:sz w:val="28"/>
          <w:szCs w:val="28"/>
        </w:rPr>
        <w:t>Новозыбковский</w:t>
      </w:r>
      <w:proofErr w:type="spellEnd"/>
      <w:r w:rsidRPr="00D13803">
        <w:rPr>
          <w:sz w:val="28"/>
          <w:szCs w:val="28"/>
        </w:rPr>
        <w:t xml:space="preserve"> профессионально-педагогический колледж, Центральная городская библиотека города Новозыбкова (юго-западный район Брянской области), а также Гомельский областной эколого-биологический центр, </w:t>
      </w:r>
      <w:proofErr w:type="spellStart"/>
      <w:r w:rsidRPr="00D13803">
        <w:rPr>
          <w:sz w:val="28"/>
          <w:szCs w:val="28"/>
        </w:rPr>
        <w:t>Ветковский</w:t>
      </w:r>
      <w:proofErr w:type="spellEnd"/>
      <w:r w:rsidRPr="00D13803">
        <w:rPr>
          <w:sz w:val="28"/>
          <w:szCs w:val="28"/>
        </w:rPr>
        <w:t xml:space="preserve"> музей народного творчества Гомельской области Республики Беларусь. Обучающиеся работают над темой «Культурно-этнографическое наследие Брянского края и Гомельского </w:t>
      </w:r>
      <w:proofErr w:type="spellStart"/>
      <w:r w:rsidRPr="00D13803">
        <w:rPr>
          <w:sz w:val="28"/>
          <w:szCs w:val="28"/>
        </w:rPr>
        <w:t>Посожья</w:t>
      </w:r>
      <w:proofErr w:type="spellEnd"/>
      <w:r w:rsidRPr="00D13803">
        <w:rPr>
          <w:sz w:val="28"/>
          <w:szCs w:val="28"/>
        </w:rPr>
        <w:t xml:space="preserve">», исследуют современное состояние фольклорной традиции и сохранение народных праздников в </w:t>
      </w:r>
      <w:proofErr w:type="spellStart"/>
      <w:r w:rsidRPr="00D13803">
        <w:rPr>
          <w:sz w:val="28"/>
          <w:szCs w:val="28"/>
        </w:rPr>
        <w:t>Новозыбковском</w:t>
      </w:r>
      <w:proofErr w:type="spellEnd"/>
      <w:r w:rsidRPr="00D13803">
        <w:rPr>
          <w:sz w:val="28"/>
          <w:szCs w:val="28"/>
        </w:rPr>
        <w:t xml:space="preserve">, Климовском и </w:t>
      </w:r>
      <w:proofErr w:type="spellStart"/>
      <w:r w:rsidRPr="00D13803">
        <w:rPr>
          <w:sz w:val="28"/>
          <w:szCs w:val="28"/>
        </w:rPr>
        <w:t>Ветковском</w:t>
      </w:r>
      <w:proofErr w:type="spellEnd"/>
      <w:r w:rsidRPr="00D13803">
        <w:rPr>
          <w:sz w:val="28"/>
          <w:szCs w:val="28"/>
        </w:rPr>
        <w:t xml:space="preserve"> района</w:t>
      </w:r>
      <w:r>
        <w:rPr>
          <w:sz w:val="28"/>
          <w:szCs w:val="28"/>
        </w:rPr>
        <w:t>х</w:t>
      </w:r>
      <w:r w:rsidRPr="00D13803">
        <w:rPr>
          <w:sz w:val="28"/>
          <w:szCs w:val="28"/>
        </w:rPr>
        <w:t xml:space="preserve">; знакомятся с </w:t>
      </w:r>
      <w:r w:rsidRPr="008A17E6">
        <w:rPr>
          <w:sz w:val="28"/>
          <w:szCs w:val="28"/>
        </w:rPr>
        <w:t xml:space="preserve">деятельностью </w:t>
      </w:r>
      <w:proofErr w:type="spellStart"/>
      <w:r w:rsidRPr="008A17E6">
        <w:rPr>
          <w:sz w:val="28"/>
          <w:szCs w:val="28"/>
        </w:rPr>
        <w:t>Ветковского</w:t>
      </w:r>
      <w:proofErr w:type="spellEnd"/>
      <w:r w:rsidRPr="008A17E6">
        <w:rPr>
          <w:sz w:val="28"/>
          <w:szCs w:val="28"/>
        </w:rPr>
        <w:t xml:space="preserve"> музея народного творчества по сбору, сохранению и исследованию архитектурной резьбы по дереву Гомельского </w:t>
      </w:r>
      <w:proofErr w:type="spellStart"/>
      <w:r w:rsidRPr="008A17E6">
        <w:rPr>
          <w:sz w:val="28"/>
          <w:szCs w:val="28"/>
        </w:rPr>
        <w:t>Посожья</w:t>
      </w:r>
      <w:proofErr w:type="spellEnd"/>
      <w:r w:rsidRPr="008A17E6">
        <w:rPr>
          <w:sz w:val="28"/>
          <w:szCs w:val="28"/>
        </w:rPr>
        <w:t>.</w:t>
      </w:r>
    </w:p>
    <w:p w:rsidR="00B47373" w:rsidRDefault="00B47373" w:rsidP="00B47373">
      <w:pPr>
        <w:spacing w:line="360" w:lineRule="auto"/>
        <w:ind w:firstLine="709"/>
        <w:jc w:val="both"/>
        <w:rPr>
          <w:sz w:val="28"/>
          <w:szCs w:val="28"/>
        </w:rPr>
      </w:pPr>
      <w:r w:rsidRPr="008A17E6">
        <w:rPr>
          <w:sz w:val="28"/>
          <w:szCs w:val="28"/>
        </w:rPr>
        <w:t xml:space="preserve">В мае 2014 года обучающиеся </w:t>
      </w:r>
      <w:r>
        <w:rPr>
          <w:sz w:val="28"/>
          <w:szCs w:val="28"/>
        </w:rPr>
        <w:t xml:space="preserve">НОО </w:t>
      </w:r>
      <w:r w:rsidRPr="008A17E6">
        <w:rPr>
          <w:sz w:val="28"/>
          <w:szCs w:val="28"/>
        </w:rPr>
        <w:t xml:space="preserve">принимали участие во </w:t>
      </w:r>
      <w:r w:rsidRPr="00BA77D2">
        <w:rPr>
          <w:sz w:val="28"/>
          <w:szCs w:val="28"/>
        </w:rPr>
        <w:t>Всероссийском слёте научных объединений учащихся «Шаги в науку»,</w:t>
      </w:r>
      <w:r w:rsidRPr="00B47373">
        <w:rPr>
          <w:sz w:val="28"/>
          <w:szCs w:val="28"/>
        </w:rPr>
        <w:t xml:space="preserve"> </w:t>
      </w:r>
      <w:r w:rsidRPr="008A17E6">
        <w:rPr>
          <w:sz w:val="28"/>
          <w:szCs w:val="28"/>
        </w:rPr>
        <w:t>который организовала и провела Общероссийская Малая академия наук "Интеллект будущего»</w:t>
      </w:r>
      <w:r>
        <w:rPr>
          <w:sz w:val="28"/>
          <w:szCs w:val="28"/>
        </w:rPr>
        <w:t>.</w:t>
      </w:r>
      <w:r w:rsidRPr="008A17E6">
        <w:rPr>
          <w:sz w:val="28"/>
          <w:szCs w:val="28"/>
        </w:rPr>
        <w:t xml:space="preserve"> Слёт проходил на </w:t>
      </w:r>
      <w:proofErr w:type="gramStart"/>
      <w:r w:rsidRPr="008A17E6">
        <w:rPr>
          <w:sz w:val="28"/>
          <w:szCs w:val="28"/>
        </w:rPr>
        <w:t>базе  федерального</w:t>
      </w:r>
      <w:proofErr w:type="gramEnd"/>
      <w:r w:rsidRPr="008A17E6">
        <w:rPr>
          <w:sz w:val="28"/>
          <w:szCs w:val="28"/>
        </w:rPr>
        <w:t xml:space="preserve"> государственного бюджетного образовательного учреждения дополнительного образования детей «ФДЦ «Смена» в п. Сукко (Анапа). </w:t>
      </w:r>
      <w:r>
        <w:rPr>
          <w:sz w:val="28"/>
          <w:szCs w:val="28"/>
        </w:rPr>
        <w:t xml:space="preserve">Дипломами </w:t>
      </w:r>
      <w:r w:rsidRPr="00B47373">
        <w:rPr>
          <w:sz w:val="28"/>
          <w:szCs w:val="28"/>
        </w:rPr>
        <w:t>I</w:t>
      </w:r>
      <w:r>
        <w:rPr>
          <w:sz w:val="28"/>
          <w:szCs w:val="28"/>
        </w:rPr>
        <w:t xml:space="preserve"> степени</w:t>
      </w:r>
      <w:r w:rsidRPr="00DA0CD5">
        <w:rPr>
          <w:sz w:val="28"/>
          <w:szCs w:val="28"/>
        </w:rPr>
        <w:t xml:space="preserve"> </w:t>
      </w:r>
      <w:r>
        <w:rPr>
          <w:sz w:val="28"/>
          <w:szCs w:val="28"/>
        </w:rPr>
        <w:t>Всероссийской открытой конференции учащихся «Шаги в науку»</w:t>
      </w:r>
      <w:r w:rsidRPr="00DA0CD5">
        <w:rPr>
          <w:sz w:val="28"/>
          <w:szCs w:val="28"/>
        </w:rPr>
        <w:t xml:space="preserve"> </w:t>
      </w:r>
      <w:r>
        <w:rPr>
          <w:sz w:val="28"/>
          <w:szCs w:val="28"/>
        </w:rPr>
        <w:t xml:space="preserve">в секции «Естественные науки» отмечены </w:t>
      </w:r>
      <w:proofErr w:type="spellStart"/>
      <w:r>
        <w:rPr>
          <w:sz w:val="28"/>
          <w:szCs w:val="28"/>
        </w:rPr>
        <w:t>Суздаленко</w:t>
      </w:r>
      <w:proofErr w:type="spellEnd"/>
      <w:r>
        <w:rPr>
          <w:sz w:val="28"/>
          <w:szCs w:val="28"/>
        </w:rPr>
        <w:t xml:space="preserve"> Мария и </w:t>
      </w:r>
      <w:proofErr w:type="spellStart"/>
      <w:r>
        <w:rPr>
          <w:sz w:val="28"/>
          <w:szCs w:val="28"/>
        </w:rPr>
        <w:t>Кондрашина</w:t>
      </w:r>
      <w:proofErr w:type="spellEnd"/>
      <w:r>
        <w:rPr>
          <w:sz w:val="28"/>
          <w:szCs w:val="28"/>
        </w:rPr>
        <w:t xml:space="preserve"> Ксения, дипломом </w:t>
      </w:r>
      <w:r w:rsidRPr="00B47373">
        <w:rPr>
          <w:sz w:val="28"/>
          <w:szCs w:val="28"/>
        </w:rPr>
        <w:t>II</w:t>
      </w:r>
      <w:r>
        <w:rPr>
          <w:sz w:val="28"/>
          <w:szCs w:val="28"/>
        </w:rPr>
        <w:t xml:space="preserve"> степени – </w:t>
      </w:r>
      <w:proofErr w:type="spellStart"/>
      <w:r>
        <w:rPr>
          <w:sz w:val="28"/>
          <w:szCs w:val="28"/>
        </w:rPr>
        <w:t>Деханова</w:t>
      </w:r>
      <w:proofErr w:type="spellEnd"/>
      <w:r>
        <w:rPr>
          <w:sz w:val="28"/>
          <w:szCs w:val="28"/>
        </w:rPr>
        <w:t xml:space="preserve"> Алина.</w:t>
      </w:r>
    </w:p>
    <w:p w:rsidR="00B47373" w:rsidRPr="00DD0483" w:rsidRDefault="00B47373" w:rsidP="00B47373">
      <w:pPr>
        <w:spacing w:line="360" w:lineRule="auto"/>
        <w:ind w:firstLine="709"/>
        <w:jc w:val="both"/>
        <w:rPr>
          <w:sz w:val="28"/>
          <w:szCs w:val="28"/>
        </w:rPr>
      </w:pPr>
      <w:r w:rsidRPr="008A17E6">
        <w:rPr>
          <w:sz w:val="28"/>
          <w:szCs w:val="28"/>
        </w:rPr>
        <w:t xml:space="preserve">В августе 2014 года </w:t>
      </w:r>
      <w:r>
        <w:rPr>
          <w:sz w:val="28"/>
          <w:szCs w:val="28"/>
        </w:rPr>
        <w:t xml:space="preserve">обучающиеся НОО </w:t>
      </w:r>
      <w:r w:rsidRPr="008A17E6">
        <w:rPr>
          <w:sz w:val="28"/>
          <w:szCs w:val="28"/>
        </w:rPr>
        <w:t xml:space="preserve">принимали участие </w:t>
      </w:r>
      <w:r>
        <w:rPr>
          <w:sz w:val="28"/>
          <w:szCs w:val="28"/>
        </w:rPr>
        <w:t xml:space="preserve">в </w:t>
      </w:r>
      <w:proofErr w:type="gramStart"/>
      <w:r w:rsidRPr="00B47373">
        <w:rPr>
          <w:sz w:val="28"/>
          <w:szCs w:val="28"/>
        </w:rPr>
        <w:t>V</w:t>
      </w:r>
      <w:r w:rsidRPr="00DA0CD5">
        <w:rPr>
          <w:sz w:val="28"/>
          <w:szCs w:val="28"/>
        </w:rPr>
        <w:t xml:space="preserve">  межрегиональном</w:t>
      </w:r>
      <w:proofErr w:type="gramEnd"/>
      <w:r w:rsidRPr="00DA0CD5">
        <w:rPr>
          <w:sz w:val="28"/>
          <w:szCs w:val="28"/>
        </w:rPr>
        <w:t xml:space="preserve"> экологическом слёте </w:t>
      </w:r>
      <w:r w:rsidRPr="008A17E6">
        <w:rPr>
          <w:sz w:val="28"/>
          <w:szCs w:val="28"/>
        </w:rPr>
        <w:t>по изучению биологического разнообразия в Полесском регионе «Берега Дружбы – 2014» в г. Жлобин Гомельс</w:t>
      </w:r>
      <w:r>
        <w:rPr>
          <w:sz w:val="28"/>
          <w:szCs w:val="28"/>
        </w:rPr>
        <w:t>кой области Республики Беларусь</w:t>
      </w:r>
      <w:r w:rsidRPr="008A17E6">
        <w:rPr>
          <w:sz w:val="28"/>
          <w:szCs w:val="28"/>
        </w:rPr>
        <w:t>.</w:t>
      </w:r>
      <w:r>
        <w:rPr>
          <w:sz w:val="28"/>
          <w:szCs w:val="28"/>
        </w:rPr>
        <w:t xml:space="preserve"> Дипломом </w:t>
      </w:r>
      <w:r w:rsidRPr="00B47373">
        <w:rPr>
          <w:sz w:val="28"/>
          <w:szCs w:val="28"/>
        </w:rPr>
        <w:t>I</w:t>
      </w:r>
      <w:r w:rsidRPr="00DA0CD5">
        <w:rPr>
          <w:sz w:val="28"/>
          <w:szCs w:val="28"/>
        </w:rPr>
        <w:t xml:space="preserve"> </w:t>
      </w:r>
      <w:r>
        <w:rPr>
          <w:sz w:val="28"/>
          <w:szCs w:val="28"/>
        </w:rPr>
        <w:t xml:space="preserve">степени за победу в слёте в разных номинациях награждены </w:t>
      </w:r>
      <w:proofErr w:type="spellStart"/>
      <w:r>
        <w:rPr>
          <w:sz w:val="28"/>
          <w:szCs w:val="28"/>
        </w:rPr>
        <w:t>Деханова</w:t>
      </w:r>
      <w:proofErr w:type="spellEnd"/>
      <w:r>
        <w:rPr>
          <w:sz w:val="28"/>
          <w:szCs w:val="28"/>
        </w:rPr>
        <w:t xml:space="preserve"> Алина и Гурина Марина, дипломом </w:t>
      </w:r>
      <w:proofErr w:type="gramStart"/>
      <w:r w:rsidRPr="00B47373">
        <w:rPr>
          <w:sz w:val="28"/>
          <w:szCs w:val="28"/>
        </w:rPr>
        <w:t>II</w:t>
      </w:r>
      <w:r w:rsidRPr="00DA0CD5">
        <w:rPr>
          <w:sz w:val="28"/>
          <w:szCs w:val="28"/>
        </w:rPr>
        <w:t xml:space="preserve"> </w:t>
      </w:r>
      <w:r>
        <w:rPr>
          <w:sz w:val="28"/>
          <w:szCs w:val="28"/>
        </w:rPr>
        <w:t xml:space="preserve"> степени</w:t>
      </w:r>
      <w:proofErr w:type="gramEnd"/>
      <w:r>
        <w:rPr>
          <w:sz w:val="28"/>
          <w:szCs w:val="28"/>
        </w:rPr>
        <w:t xml:space="preserve"> – </w:t>
      </w:r>
      <w:proofErr w:type="spellStart"/>
      <w:r>
        <w:rPr>
          <w:sz w:val="28"/>
          <w:szCs w:val="28"/>
        </w:rPr>
        <w:t>Конюшкин</w:t>
      </w:r>
      <w:proofErr w:type="spellEnd"/>
      <w:r>
        <w:rPr>
          <w:sz w:val="28"/>
          <w:szCs w:val="28"/>
        </w:rPr>
        <w:t xml:space="preserve"> Никита.</w:t>
      </w:r>
      <w:r w:rsidRPr="00DA0CD5">
        <w:rPr>
          <w:sz w:val="28"/>
          <w:szCs w:val="28"/>
        </w:rPr>
        <w:t xml:space="preserve"> </w:t>
      </w:r>
      <w:r>
        <w:rPr>
          <w:sz w:val="28"/>
          <w:szCs w:val="28"/>
        </w:rPr>
        <w:t xml:space="preserve">По общекомандному зачёту члены НОО вышли на почётное </w:t>
      </w:r>
      <w:r w:rsidRPr="00B47373">
        <w:rPr>
          <w:sz w:val="28"/>
          <w:szCs w:val="28"/>
        </w:rPr>
        <w:t>II</w:t>
      </w:r>
      <w:r w:rsidRPr="00DD0483">
        <w:rPr>
          <w:sz w:val="28"/>
          <w:szCs w:val="28"/>
        </w:rPr>
        <w:t xml:space="preserve"> </w:t>
      </w:r>
      <w:r>
        <w:rPr>
          <w:sz w:val="28"/>
          <w:szCs w:val="28"/>
        </w:rPr>
        <w:t>место, награда – грамота и кубок.</w:t>
      </w:r>
    </w:p>
    <w:p w:rsidR="00B47373" w:rsidRDefault="00B47373" w:rsidP="00B47373">
      <w:pPr>
        <w:spacing w:line="360" w:lineRule="auto"/>
        <w:ind w:firstLine="709"/>
        <w:jc w:val="both"/>
        <w:rPr>
          <w:sz w:val="28"/>
          <w:szCs w:val="28"/>
        </w:rPr>
      </w:pPr>
      <w:r w:rsidRPr="008A17E6">
        <w:rPr>
          <w:sz w:val="28"/>
          <w:szCs w:val="28"/>
        </w:rPr>
        <w:t xml:space="preserve">Результаты участия в таких мероприятиях всегда </w:t>
      </w:r>
      <w:r>
        <w:rPr>
          <w:sz w:val="28"/>
          <w:szCs w:val="28"/>
        </w:rPr>
        <w:t xml:space="preserve">радуют: ребята привозят дипломы, </w:t>
      </w:r>
      <w:r w:rsidRPr="008A17E6">
        <w:rPr>
          <w:sz w:val="28"/>
          <w:szCs w:val="28"/>
        </w:rPr>
        <w:t xml:space="preserve">грамоты, кубки, много впечатлений и позитива. </w:t>
      </w:r>
      <w:r>
        <w:rPr>
          <w:sz w:val="28"/>
          <w:szCs w:val="28"/>
        </w:rPr>
        <w:t xml:space="preserve">Кроме </w:t>
      </w:r>
      <w:r>
        <w:rPr>
          <w:sz w:val="28"/>
          <w:szCs w:val="28"/>
        </w:rPr>
        <w:lastRenderedPageBreak/>
        <w:t xml:space="preserve">того, появляются новые знания, вырабатывается опыт, практические навыки и умения. </w:t>
      </w:r>
      <w:r w:rsidRPr="008A17E6">
        <w:rPr>
          <w:sz w:val="28"/>
          <w:szCs w:val="28"/>
        </w:rPr>
        <w:t>Ставшее традиционным успешное участие в областных, всероссийских и межрегиональных</w:t>
      </w:r>
      <w:r w:rsidRPr="00D13803">
        <w:rPr>
          <w:sz w:val="28"/>
          <w:szCs w:val="28"/>
        </w:rPr>
        <w:t xml:space="preserve"> мероприятиях обучающихся научного общества является свидетельством признания значимости и необходимости такой работы.</w:t>
      </w:r>
    </w:p>
    <w:p w:rsidR="00B47373" w:rsidRDefault="00B47373" w:rsidP="00B47373">
      <w:pPr>
        <w:spacing w:line="360" w:lineRule="auto"/>
        <w:ind w:firstLine="709"/>
        <w:jc w:val="both"/>
        <w:rPr>
          <w:sz w:val="28"/>
          <w:szCs w:val="28"/>
        </w:rPr>
      </w:pPr>
      <w:r>
        <w:rPr>
          <w:sz w:val="28"/>
          <w:szCs w:val="28"/>
        </w:rPr>
        <w:t>Результаты деятельности НОО за год подводятся на итоговой научно-практической конференции. Каждому члену НОО вручается карточка, в которой отмечается вся его научная деятельность.</w:t>
      </w:r>
    </w:p>
    <w:p w:rsidR="00B47373" w:rsidRPr="00D13803" w:rsidRDefault="00B47373" w:rsidP="00B47373">
      <w:pPr>
        <w:spacing w:line="360" w:lineRule="auto"/>
        <w:ind w:firstLine="709"/>
        <w:jc w:val="both"/>
        <w:rPr>
          <w:sz w:val="28"/>
          <w:szCs w:val="28"/>
        </w:rPr>
      </w:pPr>
      <w:r>
        <w:rPr>
          <w:sz w:val="28"/>
          <w:szCs w:val="28"/>
        </w:rPr>
        <w:t xml:space="preserve">С целью обобщения опыта исследовательской и проектной деятельности </w:t>
      </w:r>
      <w:r w:rsidRPr="00D13803">
        <w:rPr>
          <w:sz w:val="28"/>
          <w:szCs w:val="28"/>
        </w:rPr>
        <w:t>ежегодно издаются сборники</w:t>
      </w:r>
      <w:r>
        <w:rPr>
          <w:sz w:val="28"/>
          <w:szCs w:val="28"/>
        </w:rPr>
        <w:t xml:space="preserve"> с лучшими работами обучающихся НОО.</w:t>
      </w:r>
    </w:p>
    <w:p w:rsidR="00B47373" w:rsidRPr="00D13803" w:rsidRDefault="00B47373" w:rsidP="00B47373">
      <w:pPr>
        <w:spacing w:line="360" w:lineRule="auto"/>
        <w:ind w:firstLine="709"/>
        <w:jc w:val="both"/>
        <w:rPr>
          <w:sz w:val="28"/>
          <w:szCs w:val="28"/>
        </w:rPr>
      </w:pPr>
      <w:r w:rsidRPr="00D13803">
        <w:rPr>
          <w:sz w:val="28"/>
          <w:szCs w:val="28"/>
        </w:rPr>
        <w:t>Работа научного общества Дворца многопланова и перспективна, отвечает запросам современного</w:t>
      </w:r>
      <w:r>
        <w:rPr>
          <w:sz w:val="28"/>
          <w:szCs w:val="28"/>
        </w:rPr>
        <w:t xml:space="preserve"> общества </w:t>
      </w:r>
      <w:r w:rsidRPr="00D13803">
        <w:rPr>
          <w:sz w:val="28"/>
          <w:szCs w:val="28"/>
        </w:rPr>
        <w:t>и призвана способствовать развитию научно-исследовательской деятельности обучающихся, повышению уровня и качества исследовательских и проектных работ, профессиональному росту педагогов.</w:t>
      </w:r>
    </w:p>
    <w:p w:rsidR="00FB576E" w:rsidRDefault="00FB576E" w:rsidP="00B47373">
      <w:pPr>
        <w:spacing w:line="360" w:lineRule="auto"/>
        <w:jc w:val="both"/>
        <w:rPr>
          <w:sz w:val="28"/>
          <w:szCs w:val="28"/>
        </w:rPr>
      </w:pPr>
    </w:p>
    <w:p w:rsidR="00343377" w:rsidRPr="00E80082" w:rsidRDefault="00343377" w:rsidP="003B6985">
      <w:pPr>
        <w:spacing w:line="360" w:lineRule="auto"/>
        <w:ind w:firstLine="708"/>
        <w:jc w:val="center"/>
        <w:rPr>
          <w:i/>
          <w:sz w:val="28"/>
          <w:szCs w:val="28"/>
        </w:rPr>
      </w:pPr>
      <w:r w:rsidRPr="00E80082">
        <w:rPr>
          <w:i/>
          <w:sz w:val="28"/>
          <w:szCs w:val="28"/>
        </w:rPr>
        <w:t>Литература</w:t>
      </w:r>
    </w:p>
    <w:p w:rsidR="000D5576" w:rsidRPr="000D5576" w:rsidRDefault="000D5576" w:rsidP="00E80082">
      <w:pPr>
        <w:pStyle w:val="a3"/>
        <w:numPr>
          <w:ilvl w:val="0"/>
          <w:numId w:val="6"/>
        </w:numPr>
        <w:spacing w:line="360" w:lineRule="auto"/>
        <w:ind w:left="284" w:hanging="284"/>
        <w:jc w:val="both"/>
        <w:rPr>
          <w:sz w:val="28"/>
          <w:szCs w:val="28"/>
        </w:rPr>
      </w:pPr>
      <w:r>
        <w:rPr>
          <w:sz w:val="28"/>
          <w:szCs w:val="28"/>
        </w:rPr>
        <w:t>Борисова Е.К., Акопян Е.В. Исследовательская деятельность учащихся в формировании личностных и коммуникативных универсальных учебных действий</w:t>
      </w:r>
      <w:r w:rsidRPr="000D5576">
        <w:rPr>
          <w:sz w:val="28"/>
          <w:szCs w:val="28"/>
        </w:rPr>
        <w:t>// Исследовательская работа школьников/Научно-методический журнал, 2013, - №2(44). – с.</w:t>
      </w:r>
      <w:r>
        <w:rPr>
          <w:sz w:val="28"/>
          <w:szCs w:val="28"/>
        </w:rPr>
        <w:t>19-23</w:t>
      </w:r>
      <w:r w:rsidRPr="000D5576">
        <w:rPr>
          <w:sz w:val="28"/>
          <w:szCs w:val="28"/>
        </w:rPr>
        <w:t>.</w:t>
      </w:r>
    </w:p>
    <w:p w:rsidR="00343377" w:rsidRDefault="00343377" w:rsidP="00E80082">
      <w:pPr>
        <w:pStyle w:val="a3"/>
        <w:numPr>
          <w:ilvl w:val="0"/>
          <w:numId w:val="6"/>
        </w:numPr>
        <w:spacing w:line="360" w:lineRule="auto"/>
        <w:ind w:left="284" w:hanging="284"/>
        <w:jc w:val="both"/>
        <w:rPr>
          <w:sz w:val="28"/>
          <w:szCs w:val="28"/>
        </w:rPr>
      </w:pPr>
      <w:proofErr w:type="spellStart"/>
      <w:r>
        <w:rPr>
          <w:sz w:val="28"/>
          <w:szCs w:val="28"/>
        </w:rPr>
        <w:t>Брылёва</w:t>
      </w:r>
      <w:proofErr w:type="spellEnd"/>
      <w:r>
        <w:rPr>
          <w:sz w:val="28"/>
          <w:szCs w:val="28"/>
        </w:rPr>
        <w:t xml:space="preserve"> Т.Г. Условия формирования мотивации исследовате</w:t>
      </w:r>
      <w:r w:rsidR="00CF5DA6">
        <w:rPr>
          <w:sz w:val="28"/>
          <w:szCs w:val="28"/>
        </w:rPr>
        <w:t>льской деятельности обучающихся</w:t>
      </w:r>
      <w:r w:rsidR="00CF5DA6" w:rsidRPr="00CF5DA6">
        <w:rPr>
          <w:sz w:val="28"/>
          <w:szCs w:val="28"/>
        </w:rPr>
        <w:t>//</w:t>
      </w:r>
      <w:r w:rsidR="00CF5DA6">
        <w:rPr>
          <w:sz w:val="28"/>
          <w:szCs w:val="28"/>
        </w:rPr>
        <w:t>Наука и практика воспитания и дополнительного образования, 2014, - №7. – с.19-23.</w:t>
      </w:r>
    </w:p>
    <w:p w:rsidR="009E4A04" w:rsidRDefault="009E4A04" w:rsidP="00E80082">
      <w:pPr>
        <w:pStyle w:val="a3"/>
        <w:numPr>
          <w:ilvl w:val="0"/>
          <w:numId w:val="6"/>
        </w:numPr>
        <w:spacing w:line="360" w:lineRule="auto"/>
        <w:ind w:left="284" w:hanging="284"/>
        <w:jc w:val="both"/>
        <w:rPr>
          <w:sz w:val="28"/>
          <w:szCs w:val="28"/>
        </w:rPr>
      </w:pPr>
      <w:r>
        <w:rPr>
          <w:sz w:val="28"/>
          <w:szCs w:val="28"/>
        </w:rPr>
        <w:t>Вершинина И.П. Научные общества обучающихся как часть образовательного процесса</w:t>
      </w:r>
      <w:r w:rsidRPr="009E4A04">
        <w:rPr>
          <w:sz w:val="28"/>
          <w:szCs w:val="28"/>
        </w:rPr>
        <w:t>//Наука и практика воспитания и дополнительного образования, 2014, -</w:t>
      </w:r>
      <w:r>
        <w:rPr>
          <w:sz w:val="28"/>
          <w:szCs w:val="28"/>
        </w:rPr>
        <w:t xml:space="preserve"> №6</w:t>
      </w:r>
      <w:r w:rsidRPr="009E4A04">
        <w:rPr>
          <w:sz w:val="28"/>
          <w:szCs w:val="28"/>
        </w:rPr>
        <w:t>. – с.</w:t>
      </w:r>
      <w:r>
        <w:rPr>
          <w:sz w:val="28"/>
          <w:szCs w:val="28"/>
        </w:rPr>
        <w:t>43-5</w:t>
      </w:r>
      <w:r w:rsidRPr="009E4A04">
        <w:rPr>
          <w:sz w:val="28"/>
          <w:szCs w:val="28"/>
        </w:rPr>
        <w:t>3.</w:t>
      </w:r>
    </w:p>
    <w:p w:rsidR="00B1762E" w:rsidRDefault="00B1762E" w:rsidP="00E80082">
      <w:pPr>
        <w:pStyle w:val="a3"/>
        <w:numPr>
          <w:ilvl w:val="0"/>
          <w:numId w:val="6"/>
        </w:numPr>
        <w:spacing w:line="360" w:lineRule="auto"/>
        <w:ind w:left="284" w:hanging="284"/>
        <w:jc w:val="both"/>
        <w:rPr>
          <w:sz w:val="28"/>
          <w:szCs w:val="28"/>
        </w:rPr>
      </w:pPr>
      <w:proofErr w:type="spellStart"/>
      <w:r>
        <w:rPr>
          <w:sz w:val="28"/>
          <w:szCs w:val="28"/>
        </w:rPr>
        <w:t>Иоголевич</w:t>
      </w:r>
      <w:proofErr w:type="spellEnd"/>
      <w:r>
        <w:rPr>
          <w:sz w:val="28"/>
          <w:szCs w:val="28"/>
        </w:rPr>
        <w:t xml:space="preserve"> А.З. Любимое детище – научное общество учащихся</w:t>
      </w:r>
      <w:r w:rsidRPr="00B1762E">
        <w:rPr>
          <w:sz w:val="28"/>
          <w:szCs w:val="28"/>
        </w:rPr>
        <w:t>//</w:t>
      </w:r>
      <w:r>
        <w:rPr>
          <w:sz w:val="28"/>
          <w:szCs w:val="28"/>
        </w:rPr>
        <w:t>Одарённый ребёнок, 2013, - №6. – с.104-108.</w:t>
      </w:r>
    </w:p>
    <w:p w:rsidR="0093335F" w:rsidRDefault="0093335F" w:rsidP="00E80082">
      <w:pPr>
        <w:pStyle w:val="a3"/>
        <w:numPr>
          <w:ilvl w:val="0"/>
          <w:numId w:val="6"/>
        </w:numPr>
        <w:spacing w:line="360" w:lineRule="auto"/>
        <w:ind w:left="284" w:hanging="284"/>
        <w:jc w:val="both"/>
        <w:rPr>
          <w:sz w:val="28"/>
          <w:szCs w:val="28"/>
        </w:rPr>
      </w:pPr>
      <w:r>
        <w:rPr>
          <w:sz w:val="28"/>
          <w:szCs w:val="28"/>
        </w:rPr>
        <w:lastRenderedPageBreak/>
        <w:t xml:space="preserve">Ляшко Л.Ю., Ляшко Т.В., Федоровская Е.О. </w:t>
      </w:r>
      <w:r w:rsidR="003D27B2">
        <w:rPr>
          <w:sz w:val="28"/>
          <w:szCs w:val="28"/>
        </w:rPr>
        <w:t>Реализация непрерывного исследо</w:t>
      </w:r>
      <w:r>
        <w:rPr>
          <w:sz w:val="28"/>
          <w:szCs w:val="28"/>
        </w:rPr>
        <w:t>вательского образования учащихся</w:t>
      </w:r>
      <w:r w:rsidRPr="0093335F">
        <w:rPr>
          <w:sz w:val="28"/>
          <w:szCs w:val="28"/>
        </w:rPr>
        <w:t>//</w:t>
      </w:r>
      <w:r w:rsidR="003D27B2">
        <w:rPr>
          <w:sz w:val="28"/>
          <w:szCs w:val="28"/>
        </w:rPr>
        <w:t>Исследовательская работа школьников</w:t>
      </w:r>
      <w:r w:rsidR="003D27B2" w:rsidRPr="003D27B2">
        <w:rPr>
          <w:sz w:val="28"/>
          <w:szCs w:val="28"/>
        </w:rPr>
        <w:t xml:space="preserve">/Научно-методический журнал, 2013, </w:t>
      </w:r>
      <w:r w:rsidR="003D27B2">
        <w:rPr>
          <w:sz w:val="28"/>
          <w:szCs w:val="28"/>
        </w:rPr>
        <w:t>- №2(44). – с.9-14.</w:t>
      </w:r>
    </w:p>
    <w:p w:rsidR="003D27B2" w:rsidRDefault="003D27B2" w:rsidP="00E80082">
      <w:pPr>
        <w:pStyle w:val="a3"/>
        <w:numPr>
          <w:ilvl w:val="0"/>
          <w:numId w:val="6"/>
        </w:numPr>
        <w:spacing w:line="360" w:lineRule="auto"/>
        <w:ind w:left="284" w:hanging="284"/>
        <w:jc w:val="both"/>
        <w:rPr>
          <w:sz w:val="28"/>
          <w:szCs w:val="28"/>
        </w:rPr>
      </w:pPr>
      <w:r>
        <w:rPr>
          <w:sz w:val="28"/>
          <w:szCs w:val="28"/>
        </w:rPr>
        <w:t xml:space="preserve">Маркина Н.В., </w:t>
      </w:r>
      <w:proofErr w:type="spellStart"/>
      <w:r>
        <w:rPr>
          <w:sz w:val="28"/>
          <w:szCs w:val="28"/>
        </w:rPr>
        <w:t>Вихорева</w:t>
      </w:r>
      <w:proofErr w:type="spellEnd"/>
      <w:r>
        <w:rPr>
          <w:sz w:val="28"/>
          <w:szCs w:val="28"/>
        </w:rPr>
        <w:t xml:space="preserve"> О.А., Кузнецова Т.Н., Исаева О.М. Научное общество учащихся как образовательное пространство, транслирующее стратегии и ценности научного творчества</w:t>
      </w:r>
      <w:r w:rsidRPr="003D27B2">
        <w:rPr>
          <w:sz w:val="28"/>
          <w:szCs w:val="28"/>
        </w:rPr>
        <w:t>//</w:t>
      </w:r>
      <w:r>
        <w:rPr>
          <w:sz w:val="28"/>
          <w:szCs w:val="28"/>
        </w:rPr>
        <w:t>Одарённый ребёнок, 2013, - №6. – с.60-77.</w:t>
      </w:r>
    </w:p>
    <w:p w:rsidR="001E19E6" w:rsidRDefault="001E19E6" w:rsidP="00E80082">
      <w:pPr>
        <w:pStyle w:val="a3"/>
        <w:numPr>
          <w:ilvl w:val="0"/>
          <w:numId w:val="6"/>
        </w:numPr>
        <w:spacing w:line="360" w:lineRule="auto"/>
        <w:ind w:left="284" w:hanging="284"/>
        <w:jc w:val="both"/>
        <w:rPr>
          <w:sz w:val="28"/>
          <w:szCs w:val="28"/>
        </w:rPr>
      </w:pPr>
      <w:r>
        <w:rPr>
          <w:sz w:val="28"/>
          <w:szCs w:val="28"/>
        </w:rPr>
        <w:t xml:space="preserve">Слепых Е.А., </w:t>
      </w:r>
      <w:proofErr w:type="spellStart"/>
      <w:r>
        <w:rPr>
          <w:sz w:val="28"/>
          <w:szCs w:val="28"/>
        </w:rPr>
        <w:t>Шестова</w:t>
      </w:r>
      <w:proofErr w:type="spellEnd"/>
      <w:r>
        <w:rPr>
          <w:sz w:val="28"/>
          <w:szCs w:val="28"/>
        </w:rPr>
        <w:t xml:space="preserve"> Т.В. Возможности метода проектов в образовательном процессе</w:t>
      </w:r>
      <w:r w:rsidR="00F225FF">
        <w:rPr>
          <w:sz w:val="28"/>
          <w:szCs w:val="28"/>
        </w:rPr>
        <w:t>//</w:t>
      </w:r>
      <w:r w:rsidRPr="001E19E6">
        <w:rPr>
          <w:sz w:val="28"/>
          <w:szCs w:val="28"/>
        </w:rPr>
        <w:t>Одарённый ребёнок, 2013, - №6. – с.</w:t>
      </w:r>
      <w:r>
        <w:rPr>
          <w:sz w:val="28"/>
          <w:szCs w:val="28"/>
        </w:rPr>
        <w:t>53-56.</w:t>
      </w:r>
    </w:p>
    <w:p w:rsidR="000B51BF" w:rsidRPr="00343377" w:rsidRDefault="000B51BF" w:rsidP="00E80082">
      <w:pPr>
        <w:pStyle w:val="a3"/>
        <w:numPr>
          <w:ilvl w:val="0"/>
          <w:numId w:val="6"/>
        </w:numPr>
        <w:spacing w:line="360" w:lineRule="auto"/>
        <w:ind w:left="284" w:hanging="284"/>
        <w:jc w:val="both"/>
        <w:rPr>
          <w:sz w:val="28"/>
          <w:szCs w:val="28"/>
        </w:rPr>
      </w:pPr>
      <w:r>
        <w:rPr>
          <w:sz w:val="28"/>
          <w:szCs w:val="28"/>
        </w:rPr>
        <w:t>Шаяхметова В.В. Школьное научное общество как средство реализации интеллектуальных и творческих способностей учащихся</w:t>
      </w:r>
      <w:r w:rsidRPr="000B51BF">
        <w:rPr>
          <w:sz w:val="28"/>
          <w:szCs w:val="28"/>
        </w:rPr>
        <w:t>//</w:t>
      </w:r>
      <w:r w:rsidR="004E3C19" w:rsidRPr="004E3C19">
        <w:rPr>
          <w:sz w:val="28"/>
          <w:szCs w:val="28"/>
        </w:rPr>
        <w:t>Наука и практика воспитания и дополнительного образования, 2014, -</w:t>
      </w:r>
      <w:r w:rsidR="004E3C19">
        <w:rPr>
          <w:sz w:val="28"/>
          <w:szCs w:val="28"/>
        </w:rPr>
        <w:t xml:space="preserve"> №5</w:t>
      </w:r>
      <w:r w:rsidR="004E3C19" w:rsidRPr="004E3C19">
        <w:rPr>
          <w:sz w:val="28"/>
          <w:szCs w:val="28"/>
        </w:rPr>
        <w:t>. – с.</w:t>
      </w:r>
      <w:r w:rsidR="004E3C19">
        <w:rPr>
          <w:sz w:val="28"/>
          <w:szCs w:val="28"/>
        </w:rPr>
        <w:t>73-79</w:t>
      </w:r>
      <w:r w:rsidR="004E3C19" w:rsidRPr="004E3C19">
        <w:rPr>
          <w:sz w:val="28"/>
          <w:szCs w:val="28"/>
        </w:rPr>
        <w:t>.</w:t>
      </w:r>
    </w:p>
    <w:sectPr w:rsidR="000B51BF" w:rsidRPr="00343377" w:rsidSect="00E80082">
      <w:pgSz w:w="11906" w:h="16838"/>
      <w:pgMar w:top="1134" w:right="850"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B986FC8"/>
    <w:multiLevelType w:val="hybridMultilevel"/>
    <w:tmpl w:val="E4E26842"/>
    <w:lvl w:ilvl="0" w:tplc="DABE3DB0">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
    <w:nsid w:val="0CD02D4A"/>
    <w:multiLevelType w:val="hybridMultilevel"/>
    <w:tmpl w:val="14E4ADA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6BAA2B3F"/>
    <w:multiLevelType w:val="hybridMultilevel"/>
    <w:tmpl w:val="BAE440CE"/>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
    <w:nsid w:val="6E57493E"/>
    <w:multiLevelType w:val="hybridMultilevel"/>
    <w:tmpl w:val="14E4ADA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7AA269B1"/>
    <w:multiLevelType w:val="hybridMultilevel"/>
    <w:tmpl w:val="09A0997E"/>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5">
    <w:nsid w:val="7FB62E59"/>
    <w:multiLevelType w:val="hybridMultilevel"/>
    <w:tmpl w:val="7CB6B47E"/>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num w:numId="1">
    <w:abstractNumId w:val="5"/>
  </w:num>
  <w:num w:numId="2">
    <w:abstractNumId w:val="3"/>
  </w:num>
  <w:num w:numId="3">
    <w:abstractNumId w:val="1"/>
  </w:num>
  <w:num w:numId="4">
    <w:abstractNumId w:val="4"/>
  </w:num>
  <w:num w:numId="5">
    <w:abstractNumId w:val="2"/>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6"/>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729B"/>
    <w:rsid w:val="00002DC1"/>
    <w:rsid w:val="00025205"/>
    <w:rsid w:val="00040024"/>
    <w:rsid w:val="00072387"/>
    <w:rsid w:val="000735D5"/>
    <w:rsid w:val="000827DF"/>
    <w:rsid w:val="000A009C"/>
    <w:rsid w:val="000A4BE0"/>
    <w:rsid w:val="000B0907"/>
    <w:rsid w:val="000B51BF"/>
    <w:rsid w:val="000B5BFD"/>
    <w:rsid w:val="000D3801"/>
    <w:rsid w:val="000D5576"/>
    <w:rsid w:val="000F2FB8"/>
    <w:rsid w:val="00112CCA"/>
    <w:rsid w:val="00130B37"/>
    <w:rsid w:val="0015729B"/>
    <w:rsid w:val="001760ED"/>
    <w:rsid w:val="00194D09"/>
    <w:rsid w:val="001C32DC"/>
    <w:rsid w:val="001C52B9"/>
    <w:rsid w:val="001E19E6"/>
    <w:rsid w:val="001F1A34"/>
    <w:rsid w:val="001F53B1"/>
    <w:rsid w:val="0020057D"/>
    <w:rsid w:val="00211F12"/>
    <w:rsid w:val="00212FB7"/>
    <w:rsid w:val="00227328"/>
    <w:rsid w:val="002510BD"/>
    <w:rsid w:val="00267B9C"/>
    <w:rsid w:val="00306562"/>
    <w:rsid w:val="00310167"/>
    <w:rsid w:val="00343095"/>
    <w:rsid w:val="00343377"/>
    <w:rsid w:val="0034724B"/>
    <w:rsid w:val="00347B42"/>
    <w:rsid w:val="00393A91"/>
    <w:rsid w:val="003B6985"/>
    <w:rsid w:val="003D27B2"/>
    <w:rsid w:val="00431765"/>
    <w:rsid w:val="00465CD2"/>
    <w:rsid w:val="00490872"/>
    <w:rsid w:val="00490CD0"/>
    <w:rsid w:val="004C6A24"/>
    <w:rsid w:val="004E3C19"/>
    <w:rsid w:val="00532975"/>
    <w:rsid w:val="00535B97"/>
    <w:rsid w:val="00552939"/>
    <w:rsid w:val="0056120E"/>
    <w:rsid w:val="00625B1B"/>
    <w:rsid w:val="00633604"/>
    <w:rsid w:val="0064118B"/>
    <w:rsid w:val="00672D4F"/>
    <w:rsid w:val="00673B8A"/>
    <w:rsid w:val="00677AFB"/>
    <w:rsid w:val="00685688"/>
    <w:rsid w:val="0069782E"/>
    <w:rsid w:val="006B2204"/>
    <w:rsid w:val="006C77F5"/>
    <w:rsid w:val="006F6457"/>
    <w:rsid w:val="007066B5"/>
    <w:rsid w:val="00722673"/>
    <w:rsid w:val="00722AAD"/>
    <w:rsid w:val="00724D96"/>
    <w:rsid w:val="007910A8"/>
    <w:rsid w:val="00793A7E"/>
    <w:rsid w:val="007A513F"/>
    <w:rsid w:val="007A5F65"/>
    <w:rsid w:val="007D0303"/>
    <w:rsid w:val="007D3ABC"/>
    <w:rsid w:val="007E544B"/>
    <w:rsid w:val="007E551B"/>
    <w:rsid w:val="007F0EDA"/>
    <w:rsid w:val="007F26D2"/>
    <w:rsid w:val="00835DD7"/>
    <w:rsid w:val="008362F3"/>
    <w:rsid w:val="00860DEC"/>
    <w:rsid w:val="008A568A"/>
    <w:rsid w:val="008C54F8"/>
    <w:rsid w:val="008D1CCF"/>
    <w:rsid w:val="008D42C7"/>
    <w:rsid w:val="0093335F"/>
    <w:rsid w:val="009569B4"/>
    <w:rsid w:val="00974964"/>
    <w:rsid w:val="009A7ABA"/>
    <w:rsid w:val="009E4A04"/>
    <w:rsid w:val="00A868FC"/>
    <w:rsid w:val="00AC29F5"/>
    <w:rsid w:val="00AD0969"/>
    <w:rsid w:val="00AE238D"/>
    <w:rsid w:val="00AE4C64"/>
    <w:rsid w:val="00AE5FA5"/>
    <w:rsid w:val="00AF7C7D"/>
    <w:rsid w:val="00B13260"/>
    <w:rsid w:val="00B1762E"/>
    <w:rsid w:val="00B24D96"/>
    <w:rsid w:val="00B47373"/>
    <w:rsid w:val="00B7170D"/>
    <w:rsid w:val="00B8080E"/>
    <w:rsid w:val="00BA23DC"/>
    <w:rsid w:val="00BE6BDD"/>
    <w:rsid w:val="00C178BE"/>
    <w:rsid w:val="00C200F0"/>
    <w:rsid w:val="00CB3604"/>
    <w:rsid w:val="00CC49F1"/>
    <w:rsid w:val="00CF0C26"/>
    <w:rsid w:val="00CF5DA6"/>
    <w:rsid w:val="00D13734"/>
    <w:rsid w:val="00D177F7"/>
    <w:rsid w:val="00D7546D"/>
    <w:rsid w:val="00D852C6"/>
    <w:rsid w:val="00DB0A92"/>
    <w:rsid w:val="00E1603F"/>
    <w:rsid w:val="00E21028"/>
    <w:rsid w:val="00E3497C"/>
    <w:rsid w:val="00E41C00"/>
    <w:rsid w:val="00E72564"/>
    <w:rsid w:val="00E80082"/>
    <w:rsid w:val="00E81299"/>
    <w:rsid w:val="00EE7C8E"/>
    <w:rsid w:val="00EF0C9E"/>
    <w:rsid w:val="00EF1B4C"/>
    <w:rsid w:val="00F01851"/>
    <w:rsid w:val="00F06CC4"/>
    <w:rsid w:val="00F225FF"/>
    <w:rsid w:val="00F25FFE"/>
    <w:rsid w:val="00F33EE7"/>
    <w:rsid w:val="00F46244"/>
    <w:rsid w:val="00F74860"/>
    <w:rsid w:val="00F77A1E"/>
    <w:rsid w:val="00F81A01"/>
    <w:rsid w:val="00F9034A"/>
    <w:rsid w:val="00FB4D36"/>
    <w:rsid w:val="00FB576E"/>
    <w:rsid w:val="00FD1916"/>
    <w:rsid w:val="00FE5CF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965C8CF-1932-41B2-9B4C-74E85687AE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5729B"/>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0A009C"/>
    <w:pPr>
      <w:ind w:left="720"/>
      <w:contextualSpacing/>
    </w:pPr>
  </w:style>
  <w:style w:type="paragraph" w:styleId="a4">
    <w:name w:val="Balloon Text"/>
    <w:basedOn w:val="a"/>
    <w:link w:val="a5"/>
    <w:uiPriority w:val="99"/>
    <w:semiHidden/>
    <w:unhideWhenUsed/>
    <w:rsid w:val="00672D4F"/>
    <w:rPr>
      <w:rFonts w:ascii="Arial" w:hAnsi="Arial" w:cs="Arial"/>
      <w:sz w:val="18"/>
      <w:szCs w:val="18"/>
    </w:rPr>
  </w:style>
  <w:style w:type="character" w:customStyle="1" w:styleId="a5">
    <w:name w:val="Текст выноски Знак"/>
    <w:basedOn w:val="a0"/>
    <w:link w:val="a4"/>
    <w:uiPriority w:val="99"/>
    <w:semiHidden/>
    <w:rsid w:val="00672D4F"/>
    <w:rPr>
      <w:rFonts w:ascii="Arial" w:eastAsia="Times New Roman" w:hAnsi="Arial" w:cs="Arial"/>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274234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85994E-8A83-4E9D-AD80-21BD818D9C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11</Pages>
  <Words>2825</Words>
  <Characters>16104</Characters>
  <Application>Microsoft Office Word</Application>
  <DocSecurity>0</DocSecurity>
  <Lines>134</Lines>
  <Paragraphs>37</Paragraphs>
  <ScaleCrop>false</ScaleCrop>
  <HeadingPairs>
    <vt:vector size="2" baseType="variant">
      <vt:variant>
        <vt:lpstr>Название</vt:lpstr>
      </vt:variant>
      <vt:variant>
        <vt:i4>1</vt:i4>
      </vt:variant>
    </vt:vector>
  </HeadingPairs>
  <TitlesOfParts>
    <vt:vector size="1" baseType="lpstr">
      <vt:lpstr/>
    </vt:vector>
  </TitlesOfParts>
  <Company>Eldorado</Company>
  <LinksUpToDate>false</LinksUpToDate>
  <CharactersWithSpaces>18892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Татьяна</dc:creator>
  <cp:keywords/>
  <dc:description/>
  <cp:lastModifiedBy>User</cp:lastModifiedBy>
  <cp:revision>3</cp:revision>
  <cp:lastPrinted>2015-01-28T14:09:00Z</cp:lastPrinted>
  <dcterms:created xsi:type="dcterms:W3CDTF">2015-02-02T12:37:00Z</dcterms:created>
  <dcterms:modified xsi:type="dcterms:W3CDTF">2015-02-02T12:47:00Z</dcterms:modified>
</cp:coreProperties>
</file>